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22" w:rsidRPr="00AE1583" w:rsidRDefault="00BD3B22" w:rsidP="00BD3B22">
      <w:pPr>
        <w:pStyle w:val="NoSpacing"/>
        <w:rPr>
          <w:b/>
          <w:color w:val="548DD4" w:themeColor="text2" w:themeTint="99"/>
          <w:sz w:val="36"/>
          <w:szCs w:val="36"/>
        </w:rPr>
      </w:pPr>
      <w:bookmarkStart w:id="0" w:name="_GoBack"/>
      <w:bookmarkEnd w:id="0"/>
      <w:r w:rsidRPr="00AE1583">
        <w:rPr>
          <w:b/>
          <w:color w:val="548DD4" w:themeColor="text2" w:themeTint="99"/>
          <w:sz w:val="36"/>
          <w:szCs w:val="36"/>
        </w:rPr>
        <w:t>Minutes of KATS Network Advisory Council Meeting</w:t>
      </w:r>
    </w:p>
    <w:p w:rsidR="00BD3B22" w:rsidRPr="00AE1583" w:rsidRDefault="00AE1583" w:rsidP="00BD3B22">
      <w:pPr>
        <w:pStyle w:val="NoSpacing"/>
        <w:rPr>
          <w:b/>
          <w:color w:val="548DD4" w:themeColor="text2" w:themeTint="99"/>
          <w:sz w:val="36"/>
          <w:szCs w:val="36"/>
        </w:rPr>
      </w:pPr>
      <w:r w:rsidRPr="00AE1583">
        <w:rPr>
          <w:b/>
          <w:color w:val="548DD4" w:themeColor="text2" w:themeTint="99"/>
          <w:sz w:val="36"/>
          <w:szCs w:val="36"/>
        </w:rPr>
        <w:t>September 23,</w:t>
      </w:r>
      <w:r w:rsidR="00BD3B22" w:rsidRPr="00AE1583">
        <w:rPr>
          <w:b/>
          <w:color w:val="548DD4" w:themeColor="text2" w:themeTint="99"/>
          <w:sz w:val="36"/>
          <w:szCs w:val="36"/>
        </w:rPr>
        <w:t xml:space="preserve"> 2016</w:t>
      </w:r>
    </w:p>
    <w:p w:rsidR="00BD3B22" w:rsidRPr="00AE1583" w:rsidRDefault="00AE1583" w:rsidP="00BD3B22">
      <w:pPr>
        <w:pStyle w:val="NoSpacing"/>
        <w:rPr>
          <w:b/>
          <w:color w:val="548DD4" w:themeColor="text2" w:themeTint="99"/>
          <w:sz w:val="36"/>
          <w:szCs w:val="36"/>
        </w:rPr>
      </w:pPr>
      <w:r w:rsidRPr="00AE1583">
        <w:rPr>
          <w:b/>
          <w:color w:val="548DD4" w:themeColor="text2" w:themeTint="99"/>
          <w:sz w:val="36"/>
          <w:szCs w:val="36"/>
        </w:rPr>
        <w:t>WKATC-Wendell Foster’s Campus</w:t>
      </w:r>
    </w:p>
    <w:p w:rsidR="00BD3B22" w:rsidRPr="00AE1583" w:rsidRDefault="00AE1583" w:rsidP="00BD3B22">
      <w:pPr>
        <w:pStyle w:val="NoSpacing"/>
        <w:rPr>
          <w:b/>
          <w:color w:val="548DD4" w:themeColor="text2" w:themeTint="99"/>
          <w:sz w:val="36"/>
          <w:szCs w:val="36"/>
        </w:rPr>
      </w:pPr>
      <w:r w:rsidRPr="00AE1583">
        <w:rPr>
          <w:b/>
          <w:color w:val="548DD4" w:themeColor="text2" w:themeTint="99"/>
          <w:sz w:val="36"/>
          <w:szCs w:val="36"/>
        </w:rPr>
        <w:t>Owensboro</w:t>
      </w:r>
      <w:r w:rsidR="00BD3B22" w:rsidRPr="00AE1583">
        <w:rPr>
          <w:b/>
          <w:color w:val="548DD4" w:themeColor="text2" w:themeTint="99"/>
          <w:sz w:val="36"/>
          <w:szCs w:val="36"/>
        </w:rPr>
        <w:t>, KY</w:t>
      </w:r>
    </w:p>
    <w:p w:rsidR="00BD3B22" w:rsidRPr="00AE1583" w:rsidRDefault="00BD3B22" w:rsidP="00BD3B22">
      <w:pPr>
        <w:pStyle w:val="NoSpacing"/>
        <w:rPr>
          <w:color w:val="365F91" w:themeColor="accent1" w:themeShade="BF"/>
          <w:sz w:val="24"/>
          <w:szCs w:val="24"/>
          <w:u w:val="single"/>
        </w:rPr>
      </w:pPr>
    </w:p>
    <w:p w:rsidR="00BD3B22" w:rsidRPr="00AE1583" w:rsidRDefault="00BD3B22" w:rsidP="00BD3B22">
      <w:pPr>
        <w:pStyle w:val="NoSpacing"/>
        <w:rPr>
          <w:b/>
          <w:color w:val="548DD4" w:themeColor="text2" w:themeTint="99"/>
          <w:sz w:val="32"/>
          <w:szCs w:val="32"/>
        </w:rPr>
      </w:pPr>
      <w:r w:rsidRPr="00AE1583">
        <w:rPr>
          <w:b/>
          <w:color w:val="548DD4" w:themeColor="text2" w:themeTint="99"/>
          <w:sz w:val="32"/>
          <w:szCs w:val="32"/>
        </w:rPr>
        <w:t>Welcome &amp; Introductions</w:t>
      </w:r>
    </w:p>
    <w:p w:rsidR="00BD3B22" w:rsidRPr="00AE1583" w:rsidRDefault="00BD3B22" w:rsidP="00BD3B22">
      <w:pPr>
        <w:pStyle w:val="NoSpacing"/>
        <w:rPr>
          <w:sz w:val="24"/>
          <w:szCs w:val="24"/>
        </w:rPr>
      </w:pPr>
      <w:r w:rsidRPr="00AE1583">
        <w:rPr>
          <w:sz w:val="24"/>
          <w:szCs w:val="24"/>
        </w:rPr>
        <w:t xml:space="preserve"> The meeting was called to order by </w:t>
      </w:r>
      <w:r w:rsidR="00AE1583" w:rsidRPr="00AE1583">
        <w:rPr>
          <w:sz w:val="24"/>
          <w:szCs w:val="24"/>
        </w:rPr>
        <w:t>Rick Boggess</w:t>
      </w:r>
      <w:r w:rsidRPr="00AE1583">
        <w:rPr>
          <w:sz w:val="24"/>
          <w:szCs w:val="24"/>
        </w:rPr>
        <w:t>, Chair.</w:t>
      </w:r>
    </w:p>
    <w:p w:rsidR="00BD3B22" w:rsidRPr="00BD3B22" w:rsidRDefault="00BD3B22" w:rsidP="00BD3B22">
      <w:pPr>
        <w:pStyle w:val="NoSpacing"/>
        <w:rPr>
          <w:color w:val="365F91" w:themeColor="accent1" w:themeShade="BF"/>
          <w:sz w:val="16"/>
          <w:szCs w:val="16"/>
          <w:highlight w:val="yellow"/>
        </w:rPr>
      </w:pPr>
    </w:p>
    <w:p w:rsidR="00BD3B22" w:rsidRPr="00AE1583" w:rsidRDefault="00BD3B22" w:rsidP="00BD3B22">
      <w:pPr>
        <w:pStyle w:val="NoSpacing"/>
        <w:rPr>
          <w:b/>
          <w:color w:val="548DD4" w:themeColor="text2" w:themeTint="99"/>
          <w:sz w:val="28"/>
          <w:szCs w:val="28"/>
        </w:rPr>
      </w:pPr>
      <w:r w:rsidRPr="00AE1583">
        <w:rPr>
          <w:b/>
          <w:color w:val="548DD4" w:themeColor="text2" w:themeTint="99"/>
          <w:sz w:val="28"/>
          <w:szCs w:val="28"/>
        </w:rPr>
        <w:t>Advisory Council Members</w:t>
      </w:r>
    </w:p>
    <w:p w:rsidR="00EE3ED4" w:rsidRPr="00BD3B22" w:rsidRDefault="00BD3B22" w:rsidP="00EE3ED4">
      <w:pPr>
        <w:pStyle w:val="NoSpacing"/>
        <w:tabs>
          <w:tab w:val="left" w:pos="4574"/>
        </w:tabs>
        <w:rPr>
          <w:sz w:val="24"/>
          <w:szCs w:val="24"/>
          <w:highlight w:val="yellow"/>
        </w:rPr>
      </w:pPr>
      <w:r w:rsidRPr="00AE1583">
        <w:rPr>
          <w:sz w:val="24"/>
          <w:szCs w:val="24"/>
        </w:rPr>
        <w:t xml:space="preserve">Rick Boggess, Lee Muncy, Joe Cowan, Vivian Lasley, </w:t>
      </w:r>
      <w:r w:rsidR="00AE1583" w:rsidRPr="00AE1583">
        <w:rPr>
          <w:sz w:val="24"/>
          <w:szCs w:val="24"/>
        </w:rPr>
        <w:t>Sharon Fields,</w:t>
      </w:r>
      <w:r w:rsidR="003A33D6">
        <w:rPr>
          <w:sz w:val="24"/>
          <w:szCs w:val="24"/>
        </w:rPr>
        <w:t xml:space="preserve"> </w:t>
      </w:r>
      <w:r w:rsidR="003A33D6" w:rsidRPr="003A33D6">
        <w:rPr>
          <w:sz w:val="24"/>
          <w:szCs w:val="24"/>
        </w:rPr>
        <w:t>Patrick Murphy</w:t>
      </w:r>
      <w:r w:rsidR="003A33D6">
        <w:rPr>
          <w:sz w:val="24"/>
          <w:szCs w:val="24"/>
        </w:rPr>
        <w:t>, Merle Williams (</w:t>
      </w:r>
      <w:r w:rsidR="0008781E">
        <w:rPr>
          <w:sz w:val="24"/>
          <w:szCs w:val="24"/>
        </w:rPr>
        <w:t>proxy</w:t>
      </w:r>
      <w:r w:rsidR="005F65CC">
        <w:rPr>
          <w:sz w:val="24"/>
          <w:szCs w:val="24"/>
        </w:rPr>
        <w:t xml:space="preserve">-Kat </w:t>
      </w:r>
      <w:r w:rsidR="005F65CC" w:rsidRPr="004D7979">
        <w:rPr>
          <w:sz w:val="24"/>
          <w:szCs w:val="24"/>
        </w:rPr>
        <w:t>McGee)</w:t>
      </w:r>
      <w:r w:rsidR="00EE3ED4" w:rsidRPr="004D7979">
        <w:rPr>
          <w:sz w:val="24"/>
          <w:szCs w:val="24"/>
        </w:rPr>
        <w:t xml:space="preserve">, </w:t>
      </w:r>
      <w:r w:rsidR="0008781E" w:rsidRPr="005F65CC">
        <w:rPr>
          <w:sz w:val="24"/>
          <w:szCs w:val="24"/>
        </w:rPr>
        <w:t>Dave Matheis</w:t>
      </w:r>
      <w:r w:rsidR="0008781E">
        <w:rPr>
          <w:sz w:val="24"/>
          <w:szCs w:val="24"/>
        </w:rPr>
        <w:t xml:space="preserve"> (proxy-Rowena Holloway)</w:t>
      </w:r>
      <w:r w:rsidR="0008781E" w:rsidRPr="005F65CC">
        <w:rPr>
          <w:sz w:val="24"/>
          <w:szCs w:val="24"/>
        </w:rPr>
        <w:t>, Seth Basham</w:t>
      </w:r>
      <w:r w:rsidR="0008781E">
        <w:rPr>
          <w:sz w:val="24"/>
          <w:szCs w:val="24"/>
        </w:rPr>
        <w:t xml:space="preserve"> (proxy- Carol Weber)</w:t>
      </w:r>
    </w:p>
    <w:p w:rsidR="00AE1583" w:rsidRPr="00BD3B22" w:rsidRDefault="00AE1583" w:rsidP="00BD3B22">
      <w:pPr>
        <w:pStyle w:val="NoSpacing"/>
        <w:rPr>
          <w:color w:val="365F91" w:themeColor="accent1" w:themeShade="BF"/>
          <w:sz w:val="16"/>
          <w:szCs w:val="16"/>
          <w:highlight w:val="yellow"/>
        </w:rPr>
      </w:pPr>
    </w:p>
    <w:p w:rsidR="00BD3B22" w:rsidRPr="005F65CC" w:rsidRDefault="00BD3B22" w:rsidP="00BD3B22">
      <w:pPr>
        <w:pStyle w:val="NoSpacing"/>
        <w:rPr>
          <w:b/>
          <w:color w:val="548DD4" w:themeColor="text2" w:themeTint="99"/>
          <w:sz w:val="28"/>
          <w:szCs w:val="28"/>
        </w:rPr>
      </w:pPr>
      <w:r w:rsidRPr="005F65CC">
        <w:rPr>
          <w:b/>
          <w:color w:val="548DD4" w:themeColor="text2" w:themeTint="99"/>
          <w:sz w:val="28"/>
          <w:szCs w:val="28"/>
        </w:rPr>
        <w:t>KATS Network Coordinating Center and ATRC Staff</w:t>
      </w:r>
    </w:p>
    <w:p w:rsidR="00BD3B22" w:rsidRPr="00BD3B22" w:rsidRDefault="002911A4" w:rsidP="00BD3B22">
      <w:pPr>
        <w:pStyle w:val="NoSpacing"/>
        <w:rPr>
          <w:sz w:val="24"/>
          <w:szCs w:val="24"/>
          <w:highlight w:val="yellow"/>
        </w:rPr>
      </w:pPr>
      <w:r>
        <w:rPr>
          <w:sz w:val="24"/>
          <w:szCs w:val="24"/>
        </w:rPr>
        <w:t xml:space="preserve">Jimmy Brown, Jerry Wheatley, </w:t>
      </w:r>
      <w:r w:rsidR="00BD3B22" w:rsidRPr="005F65CC">
        <w:rPr>
          <w:sz w:val="24"/>
          <w:szCs w:val="24"/>
        </w:rPr>
        <w:t xml:space="preserve">Elizabeth Thompson, Rachael Johnson, Peggy Farmer, </w:t>
      </w:r>
      <w:r w:rsidR="00BD3B22" w:rsidRPr="00A615CA">
        <w:rPr>
          <w:sz w:val="24"/>
          <w:szCs w:val="24"/>
        </w:rPr>
        <w:t xml:space="preserve">Lisa </w:t>
      </w:r>
      <w:proofErr w:type="spellStart"/>
      <w:r w:rsidR="00BD3B22" w:rsidRPr="00A615CA">
        <w:rPr>
          <w:sz w:val="24"/>
          <w:szCs w:val="24"/>
        </w:rPr>
        <w:t>Staub</w:t>
      </w:r>
      <w:proofErr w:type="spellEnd"/>
      <w:r w:rsidR="00BD3B22" w:rsidRPr="00A615CA">
        <w:rPr>
          <w:sz w:val="24"/>
          <w:szCs w:val="24"/>
        </w:rPr>
        <w:t xml:space="preserve">, </w:t>
      </w:r>
      <w:r w:rsidR="00BD3B22" w:rsidRPr="005F65CC">
        <w:rPr>
          <w:sz w:val="24"/>
          <w:szCs w:val="24"/>
        </w:rPr>
        <w:t xml:space="preserve">Jana </w:t>
      </w:r>
      <w:proofErr w:type="spellStart"/>
      <w:r w:rsidR="00BD3B22" w:rsidRPr="005F65CC">
        <w:rPr>
          <w:sz w:val="24"/>
          <w:szCs w:val="24"/>
        </w:rPr>
        <w:t>Billingsly</w:t>
      </w:r>
      <w:proofErr w:type="spellEnd"/>
      <w:r w:rsidR="005F65CC" w:rsidRPr="005F65CC">
        <w:rPr>
          <w:sz w:val="24"/>
          <w:szCs w:val="24"/>
        </w:rPr>
        <w:t>, Josh Skuller</w:t>
      </w:r>
      <w:r w:rsidR="005F65CC">
        <w:rPr>
          <w:sz w:val="24"/>
          <w:szCs w:val="24"/>
        </w:rPr>
        <w:t>, Sandy Hayden, Cindy Huston</w:t>
      </w:r>
      <w:r w:rsidR="0003780C">
        <w:rPr>
          <w:sz w:val="24"/>
          <w:szCs w:val="24"/>
        </w:rPr>
        <w:t>, Robert Steele</w:t>
      </w:r>
      <w:r w:rsidR="004D7979">
        <w:rPr>
          <w:sz w:val="24"/>
          <w:szCs w:val="24"/>
        </w:rPr>
        <w:t xml:space="preserve">, </w:t>
      </w:r>
      <w:r w:rsidR="004D7979" w:rsidRPr="004D7979">
        <w:rPr>
          <w:sz w:val="24"/>
          <w:szCs w:val="24"/>
        </w:rPr>
        <w:t>Odetta Carlisle</w:t>
      </w:r>
    </w:p>
    <w:p w:rsidR="00BD3B22" w:rsidRPr="00BD3B22" w:rsidRDefault="00BD3B22" w:rsidP="00BD3B22">
      <w:pPr>
        <w:pStyle w:val="NoSpacing"/>
        <w:rPr>
          <w:color w:val="365F91" w:themeColor="accent1" w:themeShade="BF"/>
          <w:sz w:val="16"/>
          <w:szCs w:val="16"/>
          <w:highlight w:val="yellow"/>
        </w:rPr>
      </w:pPr>
    </w:p>
    <w:p w:rsidR="00BD3B22" w:rsidRPr="00CB67B1" w:rsidRDefault="00BD3B22" w:rsidP="00247494">
      <w:pPr>
        <w:pStyle w:val="NoSpacing"/>
        <w:rPr>
          <w:b/>
          <w:color w:val="548DD4" w:themeColor="text2" w:themeTint="99"/>
          <w:sz w:val="28"/>
          <w:szCs w:val="28"/>
        </w:rPr>
      </w:pPr>
      <w:r w:rsidRPr="00CB67B1">
        <w:rPr>
          <w:b/>
          <w:color w:val="548DD4" w:themeColor="text2" w:themeTint="99"/>
          <w:sz w:val="28"/>
          <w:szCs w:val="28"/>
        </w:rPr>
        <w:t>Advisory Council Members not in attendance</w:t>
      </w:r>
    </w:p>
    <w:p w:rsidR="00861FAF" w:rsidRDefault="00861FAF" w:rsidP="00BD3B22">
      <w:pPr>
        <w:pStyle w:val="NoSpacing"/>
        <w:tabs>
          <w:tab w:val="left" w:pos="4574"/>
        </w:tabs>
        <w:rPr>
          <w:sz w:val="24"/>
          <w:szCs w:val="24"/>
        </w:rPr>
      </w:pPr>
      <w:r>
        <w:rPr>
          <w:sz w:val="24"/>
          <w:szCs w:val="24"/>
        </w:rPr>
        <w:t>Carol Weber</w:t>
      </w:r>
      <w:r w:rsidR="00A615CA">
        <w:rPr>
          <w:sz w:val="24"/>
          <w:szCs w:val="24"/>
        </w:rPr>
        <w:t>, Andre Ryssemus, Kat McGee, Rowena Holloway,  Steve Burchett, Nathan Bolton, Matt Davis</w:t>
      </w:r>
    </w:p>
    <w:p w:rsidR="004D7979" w:rsidRDefault="004D7979" w:rsidP="00BD3B22">
      <w:pPr>
        <w:pStyle w:val="NoSpacing"/>
        <w:tabs>
          <w:tab w:val="left" w:pos="4574"/>
        </w:tabs>
        <w:rPr>
          <w:sz w:val="24"/>
          <w:szCs w:val="24"/>
        </w:rPr>
      </w:pPr>
    </w:p>
    <w:p w:rsidR="00BD3B22" w:rsidRPr="00EE3ED4" w:rsidRDefault="00BD3B22" w:rsidP="00BD3B22">
      <w:pPr>
        <w:pStyle w:val="NoSpacing"/>
        <w:tabs>
          <w:tab w:val="left" w:pos="4574"/>
        </w:tabs>
        <w:rPr>
          <w:b/>
          <w:color w:val="548DD4" w:themeColor="text2" w:themeTint="99"/>
          <w:sz w:val="28"/>
          <w:szCs w:val="28"/>
        </w:rPr>
      </w:pPr>
      <w:r w:rsidRPr="00CB67B1">
        <w:rPr>
          <w:b/>
          <w:color w:val="548DD4" w:themeColor="text2" w:themeTint="99"/>
          <w:sz w:val="28"/>
          <w:szCs w:val="28"/>
        </w:rPr>
        <w:t>Others in attendance</w:t>
      </w:r>
    </w:p>
    <w:p w:rsidR="00BD3B22" w:rsidRPr="00EE3ED4" w:rsidRDefault="005F65CC" w:rsidP="00BD3B22">
      <w:pPr>
        <w:rPr>
          <w:color w:val="365F91" w:themeColor="accent1" w:themeShade="BF"/>
          <w:sz w:val="20"/>
          <w:szCs w:val="20"/>
        </w:rPr>
      </w:pPr>
      <w:r w:rsidRPr="00EE3ED4">
        <w:t>Valerie Cowan, Nancy Estes</w:t>
      </w:r>
    </w:p>
    <w:p w:rsidR="00BD3B22" w:rsidRPr="00EE3ED4" w:rsidRDefault="00BD3B22" w:rsidP="00BD3B22">
      <w:pPr>
        <w:pStyle w:val="NoSpacing"/>
        <w:rPr>
          <w:b/>
          <w:color w:val="548DD4" w:themeColor="text2" w:themeTint="99"/>
          <w:sz w:val="32"/>
          <w:szCs w:val="32"/>
        </w:rPr>
      </w:pPr>
      <w:r w:rsidRPr="00EE3ED4">
        <w:rPr>
          <w:b/>
          <w:color w:val="548DD4" w:themeColor="text2" w:themeTint="99"/>
          <w:sz w:val="32"/>
          <w:szCs w:val="32"/>
        </w:rPr>
        <w:t>Approval of Minutes from past meeting (s)</w:t>
      </w:r>
    </w:p>
    <w:p w:rsidR="00BD3B22" w:rsidRPr="00EE3ED4" w:rsidRDefault="005F65CC" w:rsidP="00BD3B22">
      <w:pPr>
        <w:pStyle w:val="NoSpacing"/>
        <w:rPr>
          <w:sz w:val="24"/>
          <w:szCs w:val="24"/>
        </w:rPr>
      </w:pPr>
      <w:r w:rsidRPr="00EE3ED4">
        <w:rPr>
          <w:sz w:val="24"/>
          <w:szCs w:val="24"/>
        </w:rPr>
        <w:t xml:space="preserve">Rick </w:t>
      </w:r>
      <w:r w:rsidR="00BD3B22" w:rsidRPr="00EE3ED4">
        <w:rPr>
          <w:sz w:val="24"/>
          <w:szCs w:val="24"/>
        </w:rPr>
        <w:t xml:space="preserve">called the next order of business; approving the </w:t>
      </w:r>
      <w:r w:rsidR="00706706">
        <w:rPr>
          <w:sz w:val="24"/>
          <w:szCs w:val="24"/>
        </w:rPr>
        <w:t>June 14</w:t>
      </w:r>
      <w:r w:rsidRPr="00EE3ED4">
        <w:rPr>
          <w:sz w:val="24"/>
          <w:szCs w:val="24"/>
        </w:rPr>
        <w:t>,</w:t>
      </w:r>
      <w:r w:rsidR="00BD3B22" w:rsidRPr="00EE3ED4">
        <w:rPr>
          <w:sz w:val="24"/>
          <w:szCs w:val="24"/>
        </w:rPr>
        <w:t xml:space="preserve"> 2016 council minutes that were e-mailed to members. </w:t>
      </w:r>
      <w:r w:rsidRPr="00EE3ED4">
        <w:rPr>
          <w:sz w:val="24"/>
          <w:szCs w:val="24"/>
        </w:rPr>
        <w:t>Joe motioned to accept the minutes, with a second from Lee; all in favor.</w:t>
      </w:r>
    </w:p>
    <w:p w:rsidR="00BD3B22" w:rsidRPr="00BD3B22" w:rsidRDefault="00BD3B22" w:rsidP="00BD3B22">
      <w:pPr>
        <w:pStyle w:val="NoSpacing"/>
        <w:rPr>
          <w:sz w:val="16"/>
          <w:szCs w:val="16"/>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BD3B22" w:rsidRPr="00BD3B22" w:rsidRDefault="00BD3B22" w:rsidP="00BD3B22">
      <w:pPr>
        <w:pStyle w:val="NoSpacing"/>
        <w:rPr>
          <w:b/>
          <w:color w:val="548DD4" w:themeColor="text2" w:themeTint="99"/>
          <w:sz w:val="28"/>
          <w:szCs w:val="28"/>
          <w:highlight w:val="yellow"/>
        </w:rPr>
      </w:pPr>
    </w:p>
    <w:p w:rsidR="005F65CC" w:rsidRDefault="005F65CC" w:rsidP="00BD3B22">
      <w:pPr>
        <w:pStyle w:val="NoSpacing"/>
        <w:rPr>
          <w:b/>
          <w:color w:val="548DD4" w:themeColor="text2" w:themeTint="99"/>
          <w:sz w:val="32"/>
          <w:szCs w:val="32"/>
          <w:highlight w:val="yellow"/>
        </w:rPr>
      </w:pPr>
    </w:p>
    <w:p w:rsidR="00A615CA" w:rsidRDefault="00A615CA" w:rsidP="00BD3B22">
      <w:pPr>
        <w:pStyle w:val="NoSpacing"/>
        <w:rPr>
          <w:b/>
          <w:color w:val="548DD4" w:themeColor="text2" w:themeTint="99"/>
          <w:sz w:val="32"/>
          <w:szCs w:val="32"/>
        </w:rPr>
      </w:pPr>
    </w:p>
    <w:p w:rsidR="00BD3B22" w:rsidRPr="005F65CC" w:rsidRDefault="00BD3B22" w:rsidP="00BD3B22">
      <w:pPr>
        <w:pStyle w:val="NoSpacing"/>
        <w:rPr>
          <w:i/>
          <w:sz w:val="24"/>
          <w:szCs w:val="24"/>
        </w:rPr>
      </w:pPr>
      <w:r w:rsidRPr="005F65CC">
        <w:rPr>
          <w:b/>
          <w:color w:val="548DD4" w:themeColor="text2" w:themeTint="99"/>
          <w:sz w:val="32"/>
          <w:szCs w:val="32"/>
        </w:rPr>
        <w:lastRenderedPageBreak/>
        <w:t>Updates from ATRCs</w:t>
      </w:r>
    </w:p>
    <w:p w:rsidR="00BD3B22" w:rsidRPr="00BD3B22" w:rsidRDefault="00BD3B22" w:rsidP="00BD3B22">
      <w:pPr>
        <w:pStyle w:val="NoSpacing"/>
        <w:rPr>
          <w:b/>
          <w:color w:val="548DD4" w:themeColor="text2" w:themeTint="99"/>
          <w:sz w:val="16"/>
          <w:szCs w:val="16"/>
          <w:highlight w:val="yellow"/>
        </w:rPr>
      </w:pPr>
    </w:p>
    <w:p w:rsidR="005F65CC" w:rsidRPr="00CA148C" w:rsidRDefault="00BD3B22" w:rsidP="00BD3B22">
      <w:pPr>
        <w:pStyle w:val="NoSpacing"/>
        <w:rPr>
          <w:b/>
          <w:color w:val="548DD4" w:themeColor="text2" w:themeTint="99"/>
          <w:sz w:val="28"/>
          <w:szCs w:val="28"/>
        </w:rPr>
      </w:pPr>
      <w:r w:rsidRPr="00CA148C">
        <w:rPr>
          <w:b/>
          <w:color w:val="548DD4" w:themeColor="text2" w:themeTint="99"/>
          <w:sz w:val="28"/>
          <w:szCs w:val="28"/>
        </w:rPr>
        <w:t xml:space="preserve">Bluegrass Technology Center – </w:t>
      </w:r>
      <w:r w:rsidR="00CB67B1">
        <w:rPr>
          <w:b/>
          <w:color w:val="548DD4" w:themeColor="text2" w:themeTint="99"/>
          <w:sz w:val="28"/>
          <w:szCs w:val="28"/>
        </w:rPr>
        <w:t>Robert Steele</w:t>
      </w:r>
    </w:p>
    <w:p w:rsidR="00BD3B22" w:rsidRPr="00CA148C" w:rsidRDefault="00247494" w:rsidP="00BD3B22">
      <w:pPr>
        <w:pStyle w:val="NoSpacing"/>
        <w:numPr>
          <w:ilvl w:val="0"/>
          <w:numId w:val="8"/>
        </w:numPr>
        <w:rPr>
          <w:b/>
          <w:sz w:val="28"/>
          <w:szCs w:val="28"/>
        </w:rPr>
      </w:pPr>
      <w:r w:rsidRPr="00CA148C">
        <w:rPr>
          <w:sz w:val="24"/>
          <w:szCs w:val="24"/>
        </w:rPr>
        <w:t>Looking to hire for the full-time position most recently filled by Linnie Lee.</w:t>
      </w:r>
    </w:p>
    <w:p w:rsidR="00247494" w:rsidRPr="00CA148C" w:rsidRDefault="00247494" w:rsidP="00BD3B22">
      <w:pPr>
        <w:pStyle w:val="NoSpacing"/>
        <w:numPr>
          <w:ilvl w:val="0"/>
          <w:numId w:val="8"/>
        </w:numPr>
        <w:rPr>
          <w:b/>
          <w:sz w:val="28"/>
          <w:szCs w:val="28"/>
        </w:rPr>
      </w:pPr>
      <w:r w:rsidRPr="00CA148C">
        <w:rPr>
          <w:sz w:val="24"/>
          <w:szCs w:val="24"/>
        </w:rPr>
        <w:t>Robin Rice is acting director for the center.</w:t>
      </w:r>
    </w:p>
    <w:p w:rsidR="00BD3B22" w:rsidRPr="00CA148C" w:rsidRDefault="00247494" w:rsidP="00BD3B22">
      <w:pPr>
        <w:pStyle w:val="NoSpacing"/>
        <w:numPr>
          <w:ilvl w:val="0"/>
          <w:numId w:val="8"/>
        </w:numPr>
        <w:rPr>
          <w:b/>
          <w:sz w:val="28"/>
          <w:szCs w:val="28"/>
        </w:rPr>
      </w:pPr>
      <w:r w:rsidRPr="00CA148C">
        <w:rPr>
          <w:sz w:val="24"/>
          <w:szCs w:val="24"/>
        </w:rPr>
        <w:t>Interested in distribution of excess items</w:t>
      </w:r>
      <w:r w:rsidR="00A615CA">
        <w:rPr>
          <w:sz w:val="24"/>
          <w:szCs w:val="24"/>
        </w:rPr>
        <w:t>.</w:t>
      </w:r>
    </w:p>
    <w:p w:rsidR="00247494" w:rsidRPr="00CA148C" w:rsidRDefault="00247494" w:rsidP="00BD3B22">
      <w:pPr>
        <w:pStyle w:val="NoSpacing"/>
        <w:numPr>
          <w:ilvl w:val="0"/>
          <w:numId w:val="8"/>
        </w:numPr>
        <w:rPr>
          <w:b/>
          <w:sz w:val="28"/>
          <w:szCs w:val="28"/>
        </w:rPr>
      </w:pPr>
      <w:r w:rsidRPr="00CA148C">
        <w:rPr>
          <w:sz w:val="24"/>
          <w:szCs w:val="24"/>
        </w:rPr>
        <w:t>Work continues with Kentucky Work, KCIP, VR, and others.</w:t>
      </w:r>
    </w:p>
    <w:p w:rsidR="00BD3B22" w:rsidRPr="00BD3B22" w:rsidRDefault="00BD3B22" w:rsidP="00BD3B22">
      <w:pPr>
        <w:pStyle w:val="NoSpacing"/>
        <w:ind w:left="720"/>
        <w:rPr>
          <w:b/>
          <w:sz w:val="28"/>
          <w:szCs w:val="28"/>
          <w:highlight w:val="yellow"/>
        </w:rPr>
      </w:pPr>
    </w:p>
    <w:p w:rsidR="00BD3B22" w:rsidRPr="005F65CC" w:rsidRDefault="00BD3B22" w:rsidP="00BD3B22">
      <w:pPr>
        <w:pStyle w:val="NoSpacing"/>
        <w:rPr>
          <w:b/>
          <w:color w:val="548DD4" w:themeColor="text2" w:themeTint="99"/>
          <w:sz w:val="28"/>
          <w:szCs w:val="28"/>
        </w:rPr>
      </w:pPr>
      <w:r w:rsidRPr="005F65CC">
        <w:rPr>
          <w:b/>
          <w:color w:val="548DD4" w:themeColor="text2" w:themeTint="99"/>
          <w:sz w:val="28"/>
          <w:szCs w:val="28"/>
        </w:rPr>
        <w:t>Enabling Technologies (enTECH) –</w:t>
      </w:r>
      <w:r w:rsidR="005F65CC" w:rsidRPr="005F65CC">
        <w:rPr>
          <w:b/>
          <w:color w:val="548DD4" w:themeColor="text2" w:themeTint="99"/>
          <w:sz w:val="28"/>
          <w:szCs w:val="28"/>
        </w:rPr>
        <w:t>Josh Skuller</w:t>
      </w:r>
    </w:p>
    <w:p w:rsidR="00BD3B22" w:rsidRPr="009D1B0F" w:rsidRDefault="005F65CC" w:rsidP="00BD3B22">
      <w:pPr>
        <w:pStyle w:val="NoSpacing"/>
        <w:numPr>
          <w:ilvl w:val="0"/>
          <w:numId w:val="1"/>
        </w:numPr>
        <w:rPr>
          <w:b/>
          <w:color w:val="000000" w:themeColor="text1"/>
          <w:sz w:val="24"/>
          <w:szCs w:val="24"/>
          <w:u w:val="single"/>
        </w:rPr>
      </w:pPr>
      <w:r w:rsidRPr="005F65CC">
        <w:rPr>
          <w:color w:val="000000" w:themeColor="text1"/>
          <w:sz w:val="24"/>
          <w:szCs w:val="24"/>
        </w:rPr>
        <w:t xml:space="preserve">Laura Strickland stepped down </w:t>
      </w:r>
      <w:r w:rsidR="009D1B0F">
        <w:rPr>
          <w:color w:val="000000" w:themeColor="text1"/>
          <w:sz w:val="24"/>
          <w:szCs w:val="24"/>
        </w:rPr>
        <w:t xml:space="preserve">from </w:t>
      </w:r>
      <w:r w:rsidRPr="005F65CC">
        <w:rPr>
          <w:color w:val="000000" w:themeColor="text1"/>
          <w:sz w:val="24"/>
          <w:szCs w:val="24"/>
        </w:rPr>
        <w:t>her role with the Occupational Therapy (OT) Department.</w:t>
      </w:r>
    </w:p>
    <w:p w:rsidR="00AB2C19" w:rsidRPr="00AB2C19" w:rsidRDefault="009D1B0F" w:rsidP="00AB2C19">
      <w:pPr>
        <w:pStyle w:val="NoSpacing"/>
        <w:numPr>
          <w:ilvl w:val="0"/>
          <w:numId w:val="1"/>
        </w:numPr>
        <w:rPr>
          <w:b/>
          <w:color w:val="000000" w:themeColor="text1"/>
          <w:sz w:val="24"/>
          <w:szCs w:val="24"/>
          <w:u w:val="single"/>
        </w:rPr>
      </w:pPr>
      <w:r>
        <w:rPr>
          <w:color w:val="000000" w:themeColor="text1"/>
          <w:sz w:val="24"/>
          <w:szCs w:val="24"/>
        </w:rPr>
        <w:t xml:space="preserve">Cindy Quake-Rapp is </w:t>
      </w:r>
      <w:r w:rsidR="00AB2C19">
        <w:rPr>
          <w:color w:val="000000" w:themeColor="text1"/>
          <w:sz w:val="24"/>
          <w:szCs w:val="24"/>
        </w:rPr>
        <w:t>the new</w:t>
      </w:r>
      <w:r>
        <w:rPr>
          <w:color w:val="000000" w:themeColor="text1"/>
          <w:sz w:val="24"/>
          <w:szCs w:val="24"/>
        </w:rPr>
        <w:t xml:space="preserve"> Dept. Chair for the OT Program and EnTECH.</w:t>
      </w:r>
    </w:p>
    <w:p w:rsidR="009D1B0F" w:rsidRDefault="009D1B0F" w:rsidP="009D1B0F">
      <w:pPr>
        <w:pStyle w:val="NoSpacing"/>
        <w:numPr>
          <w:ilvl w:val="0"/>
          <w:numId w:val="1"/>
        </w:numPr>
        <w:rPr>
          <w:b/>
          <w:color w:val="000000" w:themeColor="text1"/>
          <w:sz w:val="24"/>
          <w:szCs w:val="24"/>
          <w:u w:val="single"/>
        </w:rPr>
      </w:pPr>
      <w:r>
        <w:rPr>
          <w:color w:val="000000" w:themeColor="text1"/>
          <w:sz w:val="24"/>
          <w:szCs w:val="24"/>
        </w:rPr>
        <w:t>Project CARAT will now be run by the Graduate Assistants</w:t>
      </w:r>
      <w:r w:rsidR="00AB2C19">
        <w:rPr>
          <w:b/>
          <w:color w:val="000000" w:themeColor="text1"/>
          <w:sz w:val="24"/>
          <w:szCs w:val="24"/>
        </w:rPr>
        <w:t xml:space="preserve">. </w:t>
      </w:r>
    </w:p>
    <w:p w:rsidR="009D1B0F" w:rsidRPr="009D1B0F" w:rsidRDefault="00AB2C19" w:rsidP="009D1B0F">
      <w:pPr>
        <w:pStyle w:val="NoSpacing"/>
        <w:numPr>
          <w:ilvl w:val="0"/>
          <w:numId w:val="1"/>
        </w:numPr>
        <w:rPr>
          <w:b/>
          <w:color w:val="000000" w:themeColor="text1"/>
          <w:sz w:val="24"/>
          <w:szCs w:val="24"/>
          <w:u w:val="single"/>
        </w:rPr>
      </w:pPr>
      <w:r>
        <w:rPr>
          <w:color w:val="000000" w:themeColor="text1"/>
          <w:sz w:val="24"/>
          <w:szCs w:val="24"/>
        </w:rPr>
        <w:t xml:space="preserve">KITE </w:t>
      </w:r>
      <w:r w:rsidRPr="00776D49">
        <w:rPr>
          <w:color w:val="000000" w:themeColor="text1"/>
          <w:sz w:val="24"/>
          <w:szCs w:val="24"/>
        </w:rPr>
        <w:t>(</w:t>
      </w:r>
      <w:proofErr w:type="spellStart"/>
      <w:r w:rsidRPr="00776D49">
        <w:rPr>
          <w:color w:val="000000" w:themeColor="text1"/>
          <w:sz w:val="24"/>
          <w:szCs w:val="24"/>
        </w:rPr>
        <w:t>Kosair</w:t>
      </w:r>
      <w:proofErr w:type="spellEnd"/>
      <w:r w:rsidRPr="00776D49">
        <w:rPr>
          <w:color w:val="000000" w:themeColor="text1"/>
          <w:sz w:val="24"/>
          <w:szCs w:val="24"/>
        </w:rPr>
        <w:t xml:space="preserve"> Integrated Technology Experience)</w:t>
      </w:r>
      <w:r>
        <w:rPr>
          <w:color w:val="000000" w:themeColor="text1"/>
          <w:sz w:val="24"/>
          <w:szCs w:val="24"/>
        </w:rPr>
        <w:t xml:space="preserve"> work continues.</w:t>
      </w:r>
    </w:p>
    <w:p w:rsidR="00BD3B22" w:rsidRPr="00BD3B22" w:rsidRDefault="00BD3B22" w:rsidP="00BD3B22">
      <w:pPr>
        <w:pStyle w:val="NoSpacing"/>
        <w:ind w:left="720"/>
        <w:rPr>
          <w:b/>
          <w:color w:val="000000" w:themeColor="text1"/>
          <w:sz w:val="24"/>
          <w:szCs w:val="24"/>
          <w:highlight w:val="yellow"/>
          <w:u w:val="single"/>
        </w:rPr>
      </w:pPr>
    </w:p>
    <w:p w:rsidR="00BD3B22" w:rsidRPr="00907004" w:rsidRDefault="00BD3B22" w:rsidP="00BD3B22">
      <w:pPr>
        <w:pStyle w:val="NoSpacing"/>
        <w:rPr>
          <w:b/>
          <w:color w:val="548DD4" w:themeColor="text2" w:themeTint="99"/>
          <w:sz w:val="28"/>
          <w:szCs w:val="28"/>
        </w:rPr>
      </w:pPr>
      <w:r w:rsidRPr="00907004">
        <w:rPr>
          <w:b/>
          <w:color w:val="548DD4" w:themeColor="text2" w:themeTint="99"/>
          <w:sz w:val="28"/>
          <w:szCs w:val="28"/>
        </w:rPr>
        <w:t>Redwood –Peggy Farmer</w:t>
      </w:r>
    </w:p>
    <w:p w:rsidR="00BD3B22" w:rsidRPr="00907004" w:rsidRDefault="00907004" w:rsidP="00BD3B22">
      <w:pPr>
        <w:pStyle w:val="NoSpacing"/>
        <w:numPr>
          <w:ilvl w:val="0"/>
          <w:numId w:val="1"/>
        </w:numPr>
        <w:rPr>
          <w:color w:val="000000" w:themeColor="text1"/>
          <w:sz w:val="24"/>
          <w:szCs w:val="24"/>
        </w:rPr>
      </w:pPr>
      <w:r w:rsidRPr="00907004">
        <w:rPr>
          <w:color w:val="000000" w:themeColor="text1"/>
          <w:sz w:val="24"/>
          <w:szCs w:val="24"/>
        </w:rPr>
        <w:t>Engineers from General Electric adapted some new classroom toys and repaired some others.</w:t>
      </w:r>
    </w:p>
    <w:p w:rsidR="00BD3B22" w:rsidRPr="00680DAC" w:rsidRDefault="00907004" w:rsidP="00BD3B22">
      <w:pPr>
        <w:pStyle w:val="NoSpacing"/>
        <w:numPr>
          <w:ilvl w:val="0"/>
          <w:numId w:val="1"/>
        </w:numPr>
        <w:rPr>
          <w:color w:val="000000" w:themeColor="text1"/>
          <w:sz w:val="24"/>
          <w:szCs w:val="24"/>
        </w:rPr>
      </w:pPr>
      <w:r w:rsidRPr="00680DAC">
        <w:rPr>
          <w:color w:val="000000" w:themeColor="text1"/>
          <w:sz w:val="24"/>
          <w:szCs w:val="24"/>
        </w:rPr>
        <w:t>In June, KCDHH’s Telecommunication Access Program (TAP)</w:t>
      </w:r>
      <w:r w:rsidR="00680DAC">
        <w:rPr>
          <w:color w:val="000000" w:themeColor="text1"/>
          <w:sz w:val="24"/>
          <w:szCs w:val="24"/>
        </w:rPr>
        <w:t xml:space="preserve"> placed a TAP cabinet at the Redwood site. This will allow individuals to test a variety of devices.</w:t>
      </w:r>
    </w:p>
    <w:p w:rsidR="00BD3B22" w:rsidRPr="00680DAC" w:rsidRDefault="00A615CA" w:rsidP="00BD3B22">
      <w:pPr>
        <w:pStyle w:val="NoSpacing"/>
        <w:numPr>
          <w:ilvl w:val="0"/>
          <w:numId w:val="1"/>
        </w:numPr>
        <w:rPr>
          <w:color w:val="000000" w:themeColor="text1"/>
          <w:sz w:val="24"/>
          <w:szCs w:val="24"/>
        </w:rPr>
      </w:pPr>
      <w:r w:rsidRPr="00A615CA">
        <w:rPr>
          <w:color w:val="000000" w:themeColor="text1"/>
          <w:sz w:val="24"/>
          <w:szCs w:val="24"/>
        </w:rPr>
        <w:t>Engineers from Ethicon, through</w:t>
      </w:r>
      <w:r w:rsidR="00680DAC" w:rsidRPr="00A615CA">
        <w:rPr>
          <w:color w:val="000000" w:themeColor="text1"/>
          <w:sz w:val="24"/>
          <w:szCs w:val="24"/>
        </w:rPr>
        <w:t xml:space="preserve"> United Way </w:t>
      </w:r>
      <w:r w:rsidRPr="00A615CA">
        <w:rPr>
          <w:color w:val="000000" w:themeColor="text1"/>
          <w:sz w:val="24"/>
          <w:szCs w:val="24"/>
        </w:rPr>
        <w:t>volunteers</w:t>
      </w:r>
      <w:r>
        <w:rPr>
          <w:color w:val="000000" w:themeColor="text1"/>
          <w:sz w:val="24"/>
          <w:szCs w:val="24"/>
        </w:rPr>
        <w:t xml:space="preserve"> </w:t>
      </w:r>
      <w:r w:rsidR="00680DAC" w:rsidRPr="00680DAC">
        <w:rPr>
          <w:color w:val="000000" w:themeColor="text1"/>
          <w:sz w:val="24"/>
          <w:szCs w:val="24"/>
        </w:rPr>
        <w:t>completed over 37 projects for Redwood, including:</w:t>
      </w:r>
    </w:p>
    <w:p w:rsidR="00EE3ED4" w:rsidRDefault="00F202F8" w:rsidP="00BD3B22">
      <w:pPr>
        <w:pStyle w:val="NoSpacing"/>
        <w:numPr>
          <w:ilvl w:val="0"/>
          <w:numId w:val="6"/>
        </w:numPr>
        <w:rPr>
          <w:color w:val="000000" w:themeColor="text1"/>
          <w:sz w:val="24"/>
          <w:szCs w:val="24"/>
        </w:rPr>
      </w:pPr>
      <w:r>
        <w:rPr>
          <w:color w:val="000000" w:themeColor="text1"/>
          <w:sz w:val="24"/>
          <w:szCs w:val="24"/>
        </w:rPr>
        <w:t xml:space="preserve">A </w:t>
      </w:r>
      <w:r w:rsidR="00EE3ED4">
        <w:rPr>
          <w:color w:val="000000" w:themeColor="text1"/>
          <w:sz w:val="24"/>
          <w:szCs w:val="24"/>
        </w:rPr>
        <w:t>sensory room</w:t>
      </w:r>
      <w:r w:rsidR="00680DAC" w:rsidRPr="00680DAC">
        <w:rPr>
          <w:color w:val="000000" w:themeColor="text1"/>
          <w:sz w:val="24"/>
          <w:szCs w:val="24"/>
        </w:rPr>
        <w:t xml:space="preserve"> </w:t>
      </w:r>
    </w:p>
    <w:p w:rsidR="00EE3ED4" w:rsidRDefault="00EE3ED4" w:rsidP="00BD3B22">
      <w:pPr>
        <w:pStyle w:val="NoSpacing"/>
        <w:numPr>
          <w:ilvl w:val="0"/>
          <w:numId w:val="6"/>
        </w:numPr>
        <w:rPr>
          <w:color w:val="000000" w:themeColor="text1"/>
          <w:sz w:val="24"/>
          <w:szCs w:val="24"/>
        </w:rPr>
      </w:pPr>
      <w:r>
        <w:rPr>
          <w:color w:val="000000" w:themeColor="text1"/>
          <w:sz w:val="24"/>
          <w:szCs w:val="24"/>
        </w:rPr>
        <w:t>T</w:t>
      </w:r>
      <w:r w:rsidR="00680DAC" w:rsidRPr="00680DAC">
        <w:rPr>
          <w:color w:val="000000" w:themeColor="text1"/>
          <w:sz w:val="24"/>
          <w:szCs w:val="24"/>
        </w:rPr>
        <w:t xml:space="preserve">wo different models of </w:t>
      </w:r>
      <w:r>
        <w:rPr>
          <w:color w:val="000000" w:themeColor="text1"/>
          <w:sz w:val="24"/>
          <w:szCs w:val="24"/>
        </w:rPr>
        <w:t>switch holders</w:t>
      </w:r>
      <w:r w:rsidR="00F202F8">
        <w:rPr>
          <w:color w:val="000000" w:themeColor="text1"/>
          <w:sz w:val="24"/>
          <w:szCs w:val="24"/>
        </w:rPr>
        <w:t xml:space="preserve"> </w:t>
      </w:r>
    </w:p>
    <w:p w:rsidR="00EE3ED4" w:rsidRDefault="00EE3ED4" w:rsidP="00BD3B22">
      <w:pPr>
        <w:pStyle w:val="NoSpacing"/>
        <w:numPr>
          <w:ilvl w:val="0"/>
          <w:numId w:val="6"/>
        </w:numPr>
        <w:rPr>
          <w:color w:val="000000" w:themeColor="text1"/>
          <w:sz w:val="24"/>
          <w:szCs w:val="24"/>
        </w:rPr>
      </w:pPr>
      <w:r>
        <w:rPr>
          <w:color w:val="000000" w:themeColor="text1"/>
          <w:sz w:val="24"/>
          <w:szCs w:val="24"/>
        </w:rPr>
        <w:t>A</w:t>
      </w:r>
      <w:r w:rsidR="00F202F8">
        <w:rPr>
          <w:color w:val="000000" w:themeColor="text1"/>
          <w:sz w:val="24"/>
          <w:szCs w:val="24"/>
        </w:rPr>
        <w:t>ctivity centers (</w:t>
      </w:r>
      <w:r w:rsidR="00680DAC" w:rsidRPr="00680DAC">
        <w:rPr>
          <w:color w:val="000000" w:themeColor="text1"/>
          <w:sz w:val="24"/>
          <w:szCs w:val="24"/>
        </w:rPr>
        <w:t>a bead holder, I</w:t>
      </w:r>
      <w:r w:rsidR="00F202F8">
        <w:rPr>
          <w:color w:val="000000" w:themeColor="text1"/>
          <w:sz w:val="24"/>
          <w:szCs w:val="24"/>
        </w:rPr>
        <w:t>tsy Bitsy Spider ce</w:t>
      </w:r>
      <w:r>
        <w:rPr>
          <w:color w:val="000000" w:themeColor="text1"/>
          <w:sz w:val="24"/>
          <w:szCs w:val="24"/>
        </w:rPr>
        <w:t>nter and a Barrel Roll center)</w:t>
      </w:r>
    </w:p>
    <w:p w:rsidR="00BD3B22" w:rsidRDefault="00EE3ED4" w:rsidP="00BD3B22">
      <w:pPr>
        <w:pStyle w:val="NoSpacing"/>
        <w:numPr>
          <w:ilvl w:val="0"/>
          <w:numId w:val="6"/>
        </w:numPr>
        <w:rPr>
          <w:color w:val="000000" w:themeColor="text1"/>
          <w:sz w:val="24"/>
          <w:szCs w:val="24"/>
        </w:rPr>
      </w:pPr>
      <w:r>
        <w:rPr>
          <w:color w:val="000000" w:themeColor="text1"/>
          <w:sz w:val="24"/>
          <w:szCs w:val="24"/>
        </w:rPr>
        <w:t>A</w:t>
      </w:r>
      <w:r w:rsidR="00680DAC" w:rsidRPr="00680DAC">
        <w:rPr>
          <w:color w:val="000000" w:themeColor="text1"/>
          <w:sz w:val="24"/>
          <w:szCs w:val="24"/>
        </w:rPr>
        <w:t>daptive book holders.</w:t>
      </w:r>
    </w:p>
    <w:p w:rsidR="00F202F8" w:rsidRPr="00680DAC" w:rsidRDefault="00F202F8" w:rsidP="00BD3B22">
      <w:pPr>
        <w:pStyle w:val="NoSpacing"/>
        <w:numPr>
          <w:ilvl w:val="0"/>
          <w:numId w:val="6"/>
        </w:numPr>
        <w:rPr>
          <w:color w:val="000000" w:themeColor="text1"/>
          <w:sz w:val="24"/>
          <w:szCs w:val="24"/>
        </w:rPr>
      </w:pPr>
      <w:r>
        <w:rPr>
          <w:color w:val="000000" w:themeColor="text1"/>
          <w:sz w:val="24"/>
          <w:szCs w:val="24"/>
        </w:rPr>
        <w:t xml:space="preserve">Adapted shelving units to allow for the children to pull up to stand at the shelf, so they can </w:t>
      </w:r>
      <w:r w:rsidR="00EE3ED4">
        <w:rPr>
          <w:color w:val="000000" w:themeColor="text1"/>
          <w:sz w:val="24"/>
          <w:szCs w:val="24"/>
        </w:rPr>
        <w:t>safely reach</w:t>
      </w:r>
      <w:r>
        <w:rPr>
          <w:color w:val="000000" w:themeColor="text1"/>
          <w:sz w:val="24"/>
          <w:szCs w:val="24"/>
        </w:rPr>
        <w:t xml:space="preserve"> the activity centers</w:t>
      </w:r>
    </w:p>
    <w:p w:rsidR="00BD3B22" w:rsidRPr="00BD3B22" w:rsidRDefault="00BD3B22" w:rsidP="00BD3B22">
      <w:pPr>
        <w:pStyle w:val="NoSpacing"/>
        <w:ind w:left="720"/>
        <w:rPr>
          <w:color w:val="000000" w:themeColor="text1"/>
          <w:sz w:val="24"/>
          <w:szCs w:val="24"/>
          <w:highlight w:val="yellow"/>
        </w:rPr>
      </w:pPr>
    </w:p>
    <w:p w:rsidR="00BD3B22" w:rsidRPr="00915AC7" w:rsidRDefault="00BD3B22" w:rsidP="00BD3B22">
      <w:pPr>
        <w:pStyle w:val="NoSpacing"/>
        <w:rPr>
          <w:b/>
          <w:color w:val="548DD4" w:themeColor="text2" w:themeTint="99"/>
          <w:sz w:val="28"/>
          <w:szCs w:val="28"/>
        </w:rPr>
      </w:pPr>
      <w:r w:rsidRPr="00915AC7">
        <w:rPr>
          <w:b/>
          <w:color w:val="548DD4" w:themeColor="text2" w:themeTint="99"/>
          <w:sz w:val="28"/>
          <w:szCs w:val="28"/>
        </w:rPr>
        <w:t xml:space="preserve">Western KY AT Center – </w:t>
      </w:r>
      <w:r w:rsidR="00EE3ED4" w:rsidRPr="00915AC7">
        <w:rPr>
          <w:b/>
          <w:color w:val="548DD4" w:themeColor="text2" w:themeTint="99"/>
          <w:sz w:val="28"/>
          <w:szCs w:val="28"/>
        </w:rPr>
        <w:t>Cindy Huston</w:t>
      </w:r>
    </w:p>
    <w:p w:rsidR="00BD3B22" w:rsidRPr="00915AC7" w:rsidRDefault="00915AC7" w:rsidP="00BD3B22">
      <w:pPr>
        <w:pStyle w:val="NoSpacing"/>
        <w:numPr>
          <w:ilvl w:val="0"/>
          <w:numId w:val="2"/>
        </w:numPr>
        <w:rPr>
          <w:sz w:val="24"/>
          <w:szCs w:val="24"/>
        </w:rPr>
      </w:pPr>
      <w:r w:rsidRPr="00915AC7">
        <w:rPr>
          <w:sz w:val="24"/>
          <w:szCs w:val="24"/>
        </w:rPr>
        <w:t xml:space="preserve">Jana </w:t>
      </w:r>
      <w:proofErr w:type="spellStart"/>
      <w:r w:rsidRPr="00915AC7">
        <w:rPr>
          <w:sz w:val="24"/>
          <w:szCs w:val="24"/>
        </w:rPr>
        <w:t>Billingsly</w:t>
      </w:r>
      <w:proofErr w:type="spellEnd"/>
      <w:r w:rsidRPr="00915AC7">
        <w:rPr>
          <w:sz w:val="24"/>
          <w:szCs w:val="24"/>
        </w:rPr>
        <w:t xml:space="preserve"> </w:t>
      </w:r>
      <w:r w:rsidR="00C43182" w:rsidRPr="00915AC7">
        <w:rPr>
          <w:sz w:val="24"/>
          <w:szCs w:val="24"/>
        </w:rPr>
        <w:t>attended the AT Summer Institute.</w:t>
      </w:r>
    </w:p>
    <w:p w:rsidR="00BD3B22" w:rsidRPr="00915AC7" w:rsidRDefault="00C43182" w:rsidP="00BD3B22">
      <w:pPr>
        <w:pStyle w:val="NoSpacing"/>
        <w:numPr>
          <w:ilvl w:val="0"/>
          <w:numId w:val="2"/>
        </w:numPr>
        <w:rPr>
          <w:sz w:val="24"/>
          <w:szCs w:val="24"/>
        </w:rPr>
      </w:pPr>
      <w:r w:rsidRPr="00915AC7">
        <w:rPr>
          <w:sz w:val="24"/>
          <w:szCs w:val="24"/>
        </w:rPr>
        <w:t>In May, the center hosted a workshop;</w:t>
      </w:r>
      <w:r w:rsidR="00BD3B22" w:rsidRPr="00915AC7">
        <w:rPr>
          <w:sz w:val="24"/>
          <w:szCs w:val="24"/>
        </w:rPr>
        <w:t xml:space="preserve"> “Creating AT Solutions in Minutes: Make and Take” by Theresa </w:t>
      </w:r>
      <w:proofErr w:type="spellStart"/>
      <w:r w:rsidR="0008781E">
        <w:rPr>
          <w:sz w:val="24"/>
          <w:szCs w:val="24"/>
        </w:rPr>
        <w:t>Willkom</w:t>
      </w:r>
      <w:proofErr w:type="spellEnd"/>
      <w:r w:rsidR="00BD3B22" w:rsidRPr="00915AC7">
        <w:rPr>
          <w:sz w:val="24"/>
          <w:szCs w:val="24"/>
        </w:rPr>
        <w:t xml:space="preserve">; attended by </w:t>
      </w:r>
      <w:r w:rsidRPr="00915AC7">
        <w:rPr>
          <w:sz w:val="24"/>
          <w:szCs w:val="24"/>
        </w:rPr>
        <w:t>about 50</w:t>
      </w:r>
      <w:r w:rsidR="00BD3B22" w:rsidRPr="00915AC7">
        <w:rPr>
          <w:sz w:val="24"/>
          <w:szCs w:val="24"/>
        </w:rPr>
        <w:t xml:space="preserve"> Professionals from across the state.</w:t>
      </w:r>
    </w:p>
    <w:p w:rsidR="00BD3B22" w:rsidRPr="00915AC7" w:rsidRDefault="00BD3B22" w:rsidP="00BD3B22">
      <w:pPr>
        <w:pStyle w:val="NoSpacing"/>
        <w:rPr>
          <w:b/>
          <w:color w:val="000000" w:themeColor="text1"/>
          <w:sz w:val="24"/>
          <w:szCs w:val="24"/>
          <w:u w:val="single"/>
        </w:rPr>
      </w:pPr>
    </w:p>
    <w:p w:rsidR="00BD3B22" w:rsidRPr="00915AC7" w:rsidRDefault="00BD3B22" w:rsidP="00BD3B22">
      <w:pPr>
        <w:pStyle w:val="NoSpacing"/>
        <w:rPr>
          <w:b/>
          <w:color w:val="548DD4" w:themeColor="text2" w:themeTint="99"/>
          <w:sz w:val="28"/>
          <w:szCs w:val="28"/>
        </w:rPr>
      </w:pPr>
      <w:r w:rsidRPr="00915AC7">
        <w:rPr>
          <w:b/>
          <w:color w:val="548DD4" w:themeColor="text2" w:themeTint="99"/>
          <w:sz w:val="28"/>
          <w:szCs w:val="28"/>
        </w:rPr>
        <w:t>Carl D. Perkins Center –Racheal Johnson</w:t>
      </w:r>
    </w:p>
    <w:p w:rsidR="00BD3B22" w:rsidRPr="009A2C3C" w:rsidRDefault="00915AC7" w:rsidP="00BD3B22">
      <w:pPr>
        <w:pStyle w:val="NoSpacing"/>
        <w:numPr>
          <w:ilvl w:val="0"/>
          <w:numId w:val="3"/>
        </w:numPr>
        <w:rPr>
          <w:b/>
          <w:sz w:val="28"/>
          <w:szCs w:val="28"/>
        </w:rPr>
      </w:pPr>
      <w:r w:rsidRPr="009A2C3C">
        <w:rPr>
          <w:sz w:val="24"/>
          <w:szCs w:val="24"/>
        </w:rPr>
        <w:t>Still have a large supply o</w:t>
      </w:r>
      <w:r w:rsidR="009A2C3C" w:rsidRPr="009A2C3C">
        <w:rPr>
          <w:sz w:val="24"/>
          <w:szCs w:val="24"/>
        </w:rPr>
        <w:t>f donated hearing aid batteries;</w:t>
      </w:r>
      <w:r w:rsidRPr="009A2C3C">
        <w:rPr>
          <w:sz w:val="24"/>
          <w:szCs w:val="24"/>
        </w:rPr>
        <w:t xml:space="preserve"> offered to council.</w:t>
      </w:r>
    </w:p>
    <w:p w:rsidR="00BD3B22" w:rsidRPr="009A2C3C" w:rsidRDefault="0008781E" w:rsidP="00BD3B22">
      <w:pPr>
        <w:pStyle w:val="NoSpacing"/>
        <w:numPr>
          <w:ilvl w:val="0"/>
          <w:numId w:val="3"/>
        </w:numPr>
        <w:rPr>
          <w:sz w:val="24"/>
          <w:szCs w:val="24"/>
        </w:rPr>
      </w:pPr>
      <w:r>
        <w:rPr>
          <w:sz w:val="24"/>
          <w:szCs w:val="24"/>
        </w:rPr>
        <w:t>CARAT- distributed 75</w:t>
      </w:r>
      <w:r w:rsidR="00BD3B22" w:rsidRPr="009A2C3C">
        <w:rPr>
          <w:sz w:val="24"/>
          <w:szCs w:val="24"/>
        </w:rPr>
        <w:t xml:space="preserve"> pieces of equipment from </w:t>
      </w:r>
      <w:r w:rsidR="00915AC7" w:rsidRPr="009A2C3C">
        <w:rPr>
          <w:sz w:val="24"/>
          <w:szCs w:val="24"/>
        </w:rPr>
        <w:t>April-June</w:t>
      </w:r>
      <w:r>
        <w:rPr>
          <w:sz w:val="24"/>
          <w:szCs w:val="24"/>
        </w:rPr>
        <w:t>, valued at over $26,000</w:t>
      </w:r>
      <w:r w:rsidR="00915AC7" w:rsidRPr="009A2C3C">
        <w:rPr>
          <w:sz w:val="24"/>
          <w:szCs w:val="24"/>
        </w:rPr>
        <w:t>.</w:t>
      </w:r>
    </w:p>
    <w:p w:rsidR="009A2C3C" w:rsidRPr="009A2C3C" w:rsidRDefault="009A2C3C" w:rsidP="009A2C3C">
      <w:pPr>
        <w:pStyle w:val="NoSpacing"/>
        <w:numPr>
          <w:ilvl w:val="0"/>
          <w:numId w:val="3"/>
        </w:numPr>
        <w:rPr>
          <w:sz w:val="24"/>
          <w:szCs w:val="24"/>
        </w:rPr>
      </w:pPr>
      <w:r w:rsidRPr="009A2C3C">
        <w:rPr>
          <w:sz w:val="24"/>
          <w:szCs w:val="24"/>
        </w:rPr>
        <w:t xml:space="preserve">The recent change limiting services to </w:t>
      </w:r>
      <w:r>
        <w:rPr>
          <w:sz w:val="24"/>
          <w:szCs w:val="24"/>
        </w:rPr>
        <w:t>category 1 consumers has a result</w:t>
      </w:r>
      <w:r w:rsidRPr="009A2C3C">
        <w:rPr>
          <w:sz w:val="24"/>
          <w:szCs w:val="24"/>
        </w:rPr>
        <w:t xml:space="preserve"> </w:t>
      </w:r>
      <w:r>
        <w:rPr>
          <w:sz w:val="24"/>
          <w:szCs w:val="24"/>
        </w:rPr>
        <w:t xml:space="preserve">of </w:t>
      </w:r>
      <w:r w:rsidRPr="009A2C3C">
        <w:rPr>
          <w:sz w:val="24"/>
          <w:szCs w:val="24"/>
        </w:rPr>
        <w:t>fewer students being able to assist with the equipment for CARAT, thus creating a slowdown.</w:t>
      </w:r>
    </w:p>
    <w:p w:rsidR="003A33D6" w:rsidRDefault="003A33D6" w:rsidP="00BD3B22">
      <w:pPr>
        <w:pStyle w:val="NoSpacing"/>
        <w:rPr>
          <w:b/>
          <w:color w:val="548DD4" w:themeColor="text2" w:themeTint="99"/>
          <w:sz w:val="28"/>
          <w:szCs w:val="28"/>
        </w:rPr>
      </w:pPr>
    </w:p>
    <w:p w:rsidR="003A33D6" w:rsidRDefault="003A33D6" w:rsidP="00BD3B22">
      <w:pPr>
        <w:pStyle w:val="NoSpacing"/>
        <w:rPr>
          <w:b/>
          <w:color w:val="548DD4" w:themeColor="text2" w:themeTint="99"/>
          <w:sz w:val="28"/>
          <w:szCs w:val="28"/>
        </w:rPr>
      </w:pPr>
    </w:p>
    <w:p w:rsidR="00BD3B22" w:rsidRPr="009A2C3C" w:rsidRDefault="00BD3B22" w:rsidP="00BD3B22">
      <w:pPr>
        <w:pStyle w:val="NoSpacing"/>
        <w:rPr>
          <w:b/>
          <w:color w:val="548DD4" w:themeColor="text2" w:themeTint="99"/>
          <w:sz w:val="28"/>
          <w:szCs w:val="28"/>
        </w:rPr>
      </w:pPr>
      <w:r w:rsidRPr="009A2C3C">
        <w:rPr>
          <w:b/>
          <w:color w:val="548DD4" w:themeColor="text2" w:themeTint="99"/>
          <w:sz w:val="28"/>
          <w:szCs w:val="28"/>
        </w:rPr>
        <w:lastRenderedPageBreak/>
        <w:t>Discussion Notes:</w:t>
      </w:r>
    </w:p>
    <w:p w:rsidR="00A76710" w:rsidRPr="00A76710" w:rsidRDefault="00B31C36" w:rsidP="00BD3B22">
      <w:pPr>
        <w:pStyle w:val="NoSpacing"/>
        <w:rPr>
          <w:sz w:val="24"/>
          <w:szCs w:val="24"/>
        </w:rPr>
      </w:pPr>
      <w:r w:rsidRPr="00A76710">
        <w:rPr>
          <w:sz w:val="24"/>
          <w:szCs w:val="24"/>
        </w:rPr>
        <w:t>Dave brought on a general discussion of each center’s statistics and how activities are recorded.</w:t>
      </w:r>
    </w:p>
    <w:p w:rsidR="00BD3B22" w:rsidRPr="00A76710" w:rsidRDefault="00A76710" w:rsidP="00BD3B22">
      <w:pPr>
        <w:pStyle w:val="NoSpacing"/>
        <w:rPr>
          <w:sz w:val="24"/>
          <w:szCs w:val="24"/>
        </w:rPr>
      </w:pPr>
      <w:r w:rsidRPr="00A76710">
        <w:rPr>
          <w:sz w:val="24"/>
          <w:szCs w:val="24"/>
        </w:rPr>
        <w:t xml:space="preserve">Ideas </w:t>
      </w:r>
      <w:r w:rsidR="009243F1">
        <w:rPr>
          <w:sz w:val="24"/>
          <w:szCs w:val="24"/>
        </w:rPr>
        <w:t xml:space="preserve">were shared </w:t>
      </w:r>
      <w:r w:rsidRPr="00A76710">
        <w:rPr>
          <w:sz w:val="24"/>
          <w:szCs w:val="24"/>
        </w:rPr>
        <w:t>for d</w:t>
      </w:r>
      <w:r w:rsidR="00CA148C">
        <w:rPr>
          <w:sz w:val="24"/>
          <w:szCs w:val="24"/>
        </w:rPr>
        <w:t>istribution of CARAT items long-</w:t>
      </w:r>
      <w:r w:rsidRPr="00A76710">
        <w:rPr>
          <w:sz w:val="24"/>
          <w:szCs w:val="24"/>
        </w:rPr>
        <w:t>held at the centers.</w:t>
      </w:r>
    </w:p>
    <w:p w:rsidR="00BD3B22" w:rsidRPr="00BD3B22" w:rsidRDefault="00BD3B22" w:rsidP="00BD3B22">
      <w:pPr>
        <w:pStyle w:val="NoSpacing"/>
        <w:rPr>
          <w:sz w:val="28"/>
          <w:szCs w:val="28"/>
          <w:highlight w:val="yellow"/>
        </w:rPr>
      </w:pPr>
    </w:p>
    <w:p w:rsidR="00BD3B22" w:rsidRPr="00A615CA" w:rsidRDefault="00BD3B22" w:rsidP="00BD3B22">
      <w:pPr>
        <w:pStyle w:val="NoSpacing"/>
        <w:rPr>
          <w:b/>
          <w:color w:val="548DD4" w:themeColor="text2" w:themeTint="99"/>
          <w:sz w:val="32"/>
          <w:szCs w:val="32"/>
        </w:rPr>
      </w:pPr>
      <w:r w:rsidRPr="00A615CA">
        <w:rPr>
          <w:b/>
          <w:color w:val="548DD4" w:themeColor="text2" w:themeTint="99"/>
          <w:sz w:val="32"/>
          <w:szCs w:val="32"/>
        </w:rPr>
        <w:t>KATS Network Coordinating Center – Jimmy Brown</w:t>
      </w:r>
    </w:p>
    <w:p w:rsidR="00BD3B22" w:rsidRPr="00BD3B22" w:rsidRDefault="00BD3B22" w:rsidP="00BD3B22">
      <w:pPr>
        <w:pStyle w:val="NoSpacing"/>
        <w:rPr>
          <w:sz w:val="24"/>
          <w:szCs w:val="24"/>
          <w:highlight w:val="yellow"/>
        </w:rPr>
      </w:pPr>
    </w:p>
    <w:p w:rsidR="00BD3B22" w:rsidRPr="008D7644" w:rsidRDefault="00BD3B22" w:rsidP="00BD3B22">
      <w:pPr>
        <w:pStyle w:val="NoSpacing"/>
        <w:rPr>
          <w:b/>
          <w:color w:val="548DD4" w:themeColor="text2" w:themeTint="99"/>
          <w:sz w:val="32"/>
          <w:szCs w:val="32"/>
        </w:rPr>
      </w:pPr>
      <w:r w:rsidRPr="008D7644">
        <w:rPr>
          <w:b/>
          <w:color w:val="548DD4" w:themeColor="text2" w:themeTint="99"/>
          <w:sz w:val="32"/>
          <w:szCs w:val="32"/>
        </w:rPr>
        <w:t>SHARP (Statewide Hearing Aid Assistance and Reuse Program) – Jimmy and Jerry</w:t>
      </w:r>
    </w:p>
    <w:p w:rsidR="00BD3B22" w:rsidRPr="008D7644" w:rsidRDefault="00BD3B22" w:rsidP="00BD3B22">
      <w:pPr>
        <w:pStyle w:val="NoSpacing"/>
        <w:numPr>
          <w:ilvl w:val="0"/>
          <w:numId w:val="9"/>
        </w:numPr>
        <w:rPr>
          <w:color w:val="000000" w:themeColor="text1"/>
          <w:sz w:val="24"/>
          <w:szCs w:val="24"/>
        </w:rPr>
      </w:pPr>
      <w:r w:rsidRPr="008D7644">
        <w:rPr>
          <w:color w:val="000000" w:themeColor="text1"/>
          <w:sz w:val="24"/>
          <w:szCs w:val="24"/>
        </w:rPr>
        <w:t xml:space="preserve">Funding to provide the Hear Now application assistance is </w:t>
      </w:r>
      <w:r w:rsidR="00002467" w:rsidRPr="008D7644">
        <w:rPr>
          <w:color w:val="000000" w:themeColor="text1"/>
          <w:sz w:val="24"/>
          <w:szCs w:val="24"/>
        </w:rPr>
        <w:t>coming to an end.</w:t>
      </w:r>
    </w:p>
    <w:p w:rsidR="00BD3B22" w:rsidRPr="008D7644" w:rsidRDefault="00596AED" w:rsidP="00BD3B22">
      <w:pPr>
        <w:pStyle w:val="NoSpacing"/>
        <w:numPr>
          <w:ilvl w:val="0"/>
          <w:numId w:val="9"/>
        </w:numPr>
        <w:rPr>
          <w:color w:val="000000" w:themeColor="text1"/>
          <w:sz w:val="24"/>
          <w:szCs w:val="24"/>
        </w:rPr>
      </w:pPr>
      <w:r w:rsidRPr="008D7644">
        <w:rPr>
          <w:color w:val="000000" w:themeColor="text1"/>
          <w:sz w:val="24"/>
          <w:szCs w:val="24"/>
        </w:rPr>
        <w:t>We have not been able to locate another program to take on this project.</w:t>
      </w:r>
    </w:p>
    <w:p w:rsidR="00596AED" w:rsidRPr="008D7644" w:rsidRDefault="00596AED" w:rsidP="00BD3B22">
      <w:pPr>
        <w:pStyle w:val="NoSpacing"/>
        <w:numPr>
          <w:ilvl w:val="0"/>
          <w:numId w:val="9"/>
        </w:numPr>
        <w:rPr>
          <w:color w:val="000000" w:themeColor="text1"/>
          <w:sz w:val="24"/>
          <w:szCs w:val="24"/>
        </w:rPr>
      </w:pPr>
      <w:r w:rsidRPr="008D7644">
        <w:rPr>
          <w:color w:val="000000" w:themeColor="text1"/>
          <w:sz w:val="24"/>
          <w:szCs w:val="24"/>
        </w:rPr>
        <w:t>Set up a mechanism with the Starkey Foundation to directly accept donations for Kentucky applicants to the Hear Now Program.</w:t>
      </w:r>
    </w:p>
    <w:p w:rsidR="00596AED" w:rsidRPr="008D7644" w:rsidRDefault="00596AED" w:rsidP="00BD3B22">
      <w:pPr>
        <w:pStyle w:val="NoSpacing"/>
        <w:numPr>
          <w:ilvl w:val="0"/>
          <w:numId w:val="9"/>
        </w:numPr>
        <w:rPr>
          <w:color w:val="000000" w:themeColor="text1"/>
          <w:sz w:val="24"/>
          <w:szCs w:val="24"/>
        </w:rPr>
      </w:pPr>
      <w:r w:rsidRPr="008D7644">
        <w:rPr>
          <w:color w:val="000000" w:themeColor="text1"/>
          <w:sz w:val="24"/>
          <w:szCs w:val="24"/>
        </w:rPr>
        <w:t>327 individuals have been helped with Hear Now.</w:t>
      </w:r>
    </w:p>
    <w:p w:rsidR="00BD3B22" w:rsidRPr="008D7644" w:rsidRDefault="00BD3B22" w:rsidP="00BD3B22">
      <w:pPr>
        <w:pStyle w:val="NoSpacing"/>
        <w:numPr>
          <w:ilvl w:val="0"/>
          <w:numId w:val="9"/>
        </w:numPr>
        <w:rPr>
          <w:color w:val="000000" w:themeColor="text1"/>
          <w:sz w:val="24"/>
          <w:szCs w:val="24"/>
        </w:rPr>
      </w:pPr>
      <w:r w:rsidRPr="008D7644">
        <w:rPr>
          <w:color w:val="000000" w:themeColor="text1"/>
          <w:sz w:val="24"/>
          <w:szCs w:val="24"/>
        </w:rPr>
        <w:t xml:space="preserve">Refurbishing / Repair part of the program has been completely funded by the old, used hearing aids we have sent in for credit. </w:t>
      </w:r>
    </w:p>
    <w:p w:rsidR="00BD3B22" w:rsidRPr="008D7644" w:rsidRDefault="00BD3B22" w:rsidP="00BD3B22">
      <w:pPr>
        <w:pStyle w:val="NoSpacing"/>
        <w:numPr>
          <w:ilvl w:val="1"/>
          <w:numId w:val="9"/>
        </w:numPr>
        <w:rPr>
          <w:color w:val="000000" w:themeColor="text1"/>
          <w:sz w:val="24"/>
          <w:szCs w:val="24"/>
        </w:rPr>
      </w:pPr>
      <w:r w:rsidRPr="008D7644">
        <w:rPr>
          <w:color w:val="000000" w:themeColor="text1"/>
          <w:sz w:val="24"/>
          <w:szCs w:val="24"/>
        </w:rPr>
        <w:t>Continuing to accept donated hearing aids.</w:t>
      </w:r>
    </w:p>
    <w:p w:rsidR="00BD3B22" w:rsidRPr="008D7644" w:rsidRDefault="00596AED" w:rsidP="00BD3B22">
      <w:pPr>
        <w:pStyle w:val="NoSpacing"/>
        <w:numPr>
          <w:ilvl w:val="1"/>
          <w:numId w:val="9"/>
        </w:numPr>
        <w:rPr>
          <w:color w:val="000000" w:themeColor="text1"/>
          <w:sz w:val="24"/>
          <w:szCs w:val="24"/>
        </w:rPr>
      </w:pPr>
      <w:r w:rsidRPr="008D7644">
        <w:rPr>
          <w:color w:val="000000" w:themeColor="text1"/>
          <w:sz w:val="24"/>
          <w:szCs w:val="24"/>
        </w:rPr>
        <w:t>32</w:t>
      </w:r>
      <w:r w:rsidR="00BD3B22" w:rsidRPr="008D7644">
        <w:rPr>
          <w:color w:val="000000" w:themeColor="text1"/>
          <w:sz w:val="24"/>
          <w:szCs w:val="24"/>
        </w:rPr>
        <w:t xml:space="preserve"> individuals have been helped</w:t>
      </w:r>
      <w:r w:rsidR="008D7644" w:rsidRPr="008D7644">
        <w:rPr>
          <w:color w:val="000000" w:themeColor="text1"/>
          <w:sz w:val="24"/>
          <w:szCs w:val="24"/>
        </w:rPr>
        <w:t xml:space="preserve"> with repairs.</w:t>
      </w:r>
    </w:p>
    <w:p w:rsidR="00BD3B22" w:rsidRDefault="00BD3B22" w:rsidP="00BD3B22">
      <w:pPr>
        <w:pStyle w:val="NoSpacing"/>
        <w:numPr>
          <w:ilvl w:val="0"/>
          <w:numId w:val="9"/>
        </w:numPr>
        <w:rPr>
          <w:color w:val="000000" w:themeColor="text1"/>
          <w:sz w:val="24"/>
          <w:szCs w:val="24"/>
        </w:rPr>
      </w:pPr>
      <w:r w:rsidRPr="008D7644">
        <w:rPr>
          <w:color w:val="000000" w:themeColor="text1"/>
          <w:sz w:val="24"/>
          <w:szCs w:val="24"/>
        </w:rPr>
        <w:t xml:space="preserve">Continue to provide information and referral to Hear Now </w:t>
      </w:r>
      <w:r w:rsidR="008D7644">
        <w:rPr>
          <w:color w:val="000000" w:themeColor="text1"/>
          <w:sz w:val="24"/>
          <w:szCs w:val="24"/>
        </w:rPr>
        <w:t xml:space="preserve">providers </w:t>
      </w:r>
      <w:r w:rsidRPr="008D7644">
        <w:rPr>
          <w:color w:val="000000" w:themeColor="text1"/>
          <w:sz w:val="24"/>
          <w:szCs w:val="24"/>
        </w:rPr>
        <w:t>across the state.</w:t>
      </w:r>
    </w:p>
    <w:p w:rsidR="008D7644" w:rsidRDefault="008D7644" w:rsidP="00BD3B22">
      <w:pPr>
        <w:pStyle w:val="NoSpacing"/>
        <w:numPr>
          <w:ilvl w:val="0"/>
          <w:numId w:val="9"/>
        </w:numPr>
        <w:rPr>
          <w:color w:val="000000" w:themeColor="text1"/>
          <w:sz w:val="24"/>
          <w:szCs w:val="24"/>
        </w:rPr>
      </w:pPr>
      <w:r>
        <w:rPr>
          <w:color w:val="000000" w:themeColor="text1"/>
          <w:sz w:val="24"/>
          <w:szCs w:val="24"/>
        </w:rPr>
        <w:t xml:space="preserve">Since the inception of SHARP, Kentucky is nationally the second most active state with the Hear Now Program. </w:t>
      </w:r>
    </w:p>
    <w:p w:rsidR="00B97129" w:rsidRDefault="00B97129" w:rsidP="00B97129">
      <w:pPr>
        <w:pStyle w:val="NoSpacing"/>
        <w:rPr>
          <w:color w:val="000000" w:themeColor="text1"/>
          <w:sz w:val="24"/>
          <w:szCs w:val="24"/>
        </w:rPr>
      </w:pPr>
    </w:p>
    <w:p w:rsidR="00706706" w:rsidRDefault="00706706" w:rsidP="00B97129">
      <w:pPr>
        <w:pStyle w:val="NoSpacing"/>
        <w:rPr>
          <w:color w:val="000000" w:themeColor="text1"/>
          <w:sz w:val="24"/>
          <w:szCs w:val="24"/>
        </w:rPr>
      </w:pPr>
    </w:p>
    <w:p w:rsidR="00B97129" w:rsidRPr="00F5004A" w:rsidRDefault="00B97129" w:rsidP="00B97129">
      <w:pPr>
        <w:pStyle w:val="NoSpacing"/>
        <w:rPr>
          <w:b/>
          <w:color w:val="548DD4" w:themeColor="text2" w:themeTint="99"/>
          <w:sz w:val="32"/>
          <w:szCs w:val="32"/>
        </w:rPr>
      </w:pPr>
      <w:r w:rsidRPr="00F5004A">
        <w:rPr>
          <w:b/>
          <w:color w:val="548DD4" w:themeColor="text2" w:themeTint="99"/>
          <w:sz w:val="32"/>
          <w:szCs w:val="32"/>
        </w:rPr>
        <w:t xml:space="preserve">Second Annual Reeve Foundation High Impact </w:t>
      </w:r>
      <w:r w:rsidR="00FB48B4" w:rsidRPr="00F5004A">
        <w:rPr>
          <w:b/>
          <w:color w:val="548DD4" w:themeColor="text2" w:themeTint="99"/>
          <w:sz w:val="32"/>
          <w:szCs w:val="32"/>
        </w:rPr>
        <w:t>Grant</w:t>
      </w:r>
      <w:r w:rsidRPr="00F5004A">
        <w:rPr>
          <w:b/>
          <w:color w:val="548DD4" w:themeColor="text2" w:themeTint="99"/>
          <w:sz w:val="32"/>
          <w:szCs w:val="32"/>
        </w:rPr>
        <w:t>– Jerry</w:t>
      </w:r>
      <w:r w:rsidR="00FB48B4" w:rsidRPr="00F5004A">
        <w:rPr>
          <w:b/>
          <w:color w:val="548DD4" w:themeColor="text2" w:themeTint="99"/>
          <w:sz w:val="32"/>
          <w:szCs w:val="32"/>
        </w:rPr>
        <w:t xml:space="preserve"> &amp; Jimmy</w:t>
      </w:r>
    </w:p>
    <w:p w:rsidR="00F5004A" w:rsidRPr="00F5004A" w:rsidRDefault="00B97129" w:rsidP="00B97129">
      <w:pPr>
        <w:pStyle w:val="NoSpacing"/>
        <w:numPr>
          <w:ilvl w:val="0"/>
          <w:numId w:val="14"/>
        </w:numPr>
        <w:rPr>
          <w:sz w:val="24"/>
          <w:szCs w:val="24"/>
        </w:rPr>
      </w:pPr>
      <w:r w:rsidRPr="00F5004A">
        <w:rPr>
          <w:sz w:val="24"/>
          <w:szCs w:val="24"/>
        </w:rPr>
        <w:t>Second round of the grant</w:t>
      </w:r>
      <w:r w:rsidR="00F5004A" w:rsidRPr="00F5004A">
        <w:rPr>
          <w:sz w:val="24"/>
          <w:szCs w:val="24"/>
        </w:rPr>
        <w:t xml:space="preserve"> is currently on hold</w:t>
      </w:r>
    </w:p>
    <w:p w:rsidR="00B97129" w:rsidRPr="00F5004A" w:rsidRDefault="00F5004A" w:rsidP="00B97129">
      <w:pPr>
        <w:pStyle w:val="NoSpacing"/>
        <w:numPr>
          <w:ilvl w:val="0"/>
          <w:numId w:val="14"/>
        </w:numPr>
        <w:rPr>
          <w:sz w:val="24"/>
          <w:szCs w:val="24"/>
        </w:rPr>
      </w:pPr>
      <w:r w:rsidRPr="00F5004A">
        <w:rPr>
          <w:sz w:val="24"/>
          <w:szCs w:val="24"/>
        </w:rPr>
        <w:t>T</w:t>
      </w:r>
      <w:r w:rsidR="00B97129" w:rsidRPr="00F5004A">
        <w:rPr>
          <w:sz w:val="24"/>
          <w:szCs w:val="24"/>
        </w:rPr>
        <w:t>o award up to 7 grants of up to $75,000.</w:t>
      </w:r>
    </w:p>
    <w:p w:rsidR="00FB48B4" w:rsidRPr="00F5004A" w:rsidRDefault="00FB48B4" w:rsidP="00B97129">
      <w:pPr>
        <w:pStyle w:val="NoSpacing"/>
        <w:numPr>
          <w:ilvl w:val="0"/>
          <w:numId w:val="14"/>
        </w:numPr>
        <w:rPr>
          <w:sz w:val="24"/>
          <w:szCs w:val="24"/>
        </w:rPr>
      </w:pPr>
      <w:r w:rsidRPr="00F5004A">
        <w:rPr>
          <w:sz w:val="24"/>
          <w:szCs w:val="24"/>
        </w:rPr>
        <w:t xml:space="preserve">New submission will be working with the ramp program; </w:t>
      </w:r>
      <w:r w:rsidR="004A3191" w:rsidRPr="00F5004A">
        <w:rPr>
          <w:sz w:val="24"/>
          <w:szCs w:val="24"/>
        </w:rPr>
        <w:t xml:space="preserve">providing </w:t>
      </w:r>
      <w:r w:rsidRPr="00F5004A">
        <w:rPr>
          <w:sz w:val="24"/>
          <w:szCs w:val="24"/>
        </w:rPr>
        <w:t>temporary and portable ramps for individuals while they are waiting for a permanent ramp to be put in.</w:t>
      </w:r>
    </w:p>
    <w:p w:rsidR="004A3191" w:rsidRDefault="004A3191" w:rsidP="004A3191">
      <w:pPr>
        <w:pStyle w:val="NoSpacing"/>
        <w:rPr>
          <w:sz w:val="24"/>
          <w:szCs w:val="24"/>
          <w:highlight w:val="yellow"/>
        </w:rPr>
      </w:pPr>
    </w:p>
    <w:p w:rsidR="004A3191" w:rsidRPr="005B4B75" w:rsidRDefault="004A3191" w:rsidP="004A3191">
      <w:pPr>
        <w:pStyle w:val="NoSpacing"/>
        <w:rPr>
          <w:b/>
          <w:color w:val="548DD4" w:themeColor="text2" w:themeTint="99"/>
          <w:sz w:val="28"/>
          <w:szCs w:val="28"/>
        </w:rPr>
      </w:pPr>
      <w:r w:rsidRPr="005B4B75">
        <w:rPr>
          <w:b/>
          <w:color w:val="548DD4" w:themeColor="text2" w:themeTint="99"/>
          <w:sz w:val="28"/>
          <w:szCs w:val="28"/>
        </w:rPr>
        <w:t>Discussion Notes:</w:t>
      </w:r>
    </w:p>
    <w:p w:rsidR="004A3191" w:rsidRPr="005B4B75" w:rsidRDefault="004A3191" w:rsidP="004A3191">
      <w:pPr>
        <w:pStyle w:val="NoSpacing"/>
        <w:rPr>
          <w:sz w:val="24"/>
          <w:szCs w:val="24"/>
        </w:rPr>
      </w:pPr>
      <w:r w:rsidRPr="005B4B75">
        <w:rPr>
          <w:sz w:val="24"/>
          <w:szCs w:val="24"/>
        </w:rPr>
        <w:t>Dave asked for the council’s endorsement of this idea. Sharon moved that the grant be submitted or the council support. Joe agreed. Vivian seconded. Lee suggested the council approve the authority of Jimmy and staff to proce</w:t>
      </w:r>
      <w:r w:rsidR="00F5004A" w:rsidRPr="005B4B75">
        <w:rPr>
          <w:sz w:val="24"/>
          <w:szCs w:val="24"/>
        </w:rPr>
        <w:t>ed with pursuing the grant. Vote taken; all agreed.</w:t>
      </w:r>
    </w:p>
    <w:p w:rsidR="00BD3B22" w:rsidRDefault="00BD3B22" w:rsidP="00BD3B22">
      <w:pPr>
        <w:pStyle w:val="NoSpacing"/>
        <w:rPr>
          <w:color w:val="000000" w:themeColor="text1"/>
          <w:sz w:val="24"/>
          <w:szCs w:val="24"/>
        </w:rPr>
      </w:pPr>
    </w:p>
    <w:p w:rsidR="005B4B75" w:rsidRDefault="005B4B75" w:rsidP="005B4B75">
      <w:pPr>
        <w:pStyle w:val="NoSpacing"/>
        <w:rPr>
          <w:b/>
          <w:color w:val="548DD4" w:themeColor="text2" w:themeTint="99"/>
          <w:sz w:val="32"/>
          <w:szCs w:val="32"/>
        </w:rPr>
      </w:pPr>
      <w:r w:rsidRPr="005B4B75">
        <w:rPr>
          <w:b/>
          <w:color w:val="548DD4" w:themeColor="text2" w:themeTint="99"/>
          <w:sz w:val="32"/>
          <w:szCs w:val="32"/>
        </w:rPr>
        <w:t>State Building Codes and Universal Design/Accessible Housing</w:t>
      </w:r>
      <w:r w:rsidR="00BD3B22" w:rsidRPr="005B4B75">
        <w:rPr>
          <w:b/>
          <w:color w:val="548DD4" w:themeColor="text2" w:themeTint="99"/>
          <w:sz w:val="32"/>
          <w:szCs w:val="32"/>
        </w:rPr>
        <w:t xml:space="preserve"> </w:t>
      </w:r>
      <w:r>
        <w:rPr>
          <w:b/>
          <w:color w:val="548DD4" w:themeColor="text2" w:themeTint="99"/>
          <w:sz w:val="32"/>
          <w:szCs w:val="32"/>
        </w:rPr>
        <w:t>–</w:t>
      </w:r>
      <w:r w:rsidR="00BD3B22" w:rsidRPr="005B4B75">
        <w:rPr>
          <w:b/>
          <w:color w:val="548DD4" w:themeColor="text2" w:themeTint="99"/>
          <w:sz w:val="32"/>
          <w:szCs w:val="32"/>
        </w:rPr>
        <w:t xml:space="preserve"> </w:t>
      </w:r>
      <w:r w:rsidRPr="005B4B75">
        <w:rPr>
          <w:b/>
          <w:color w:val="548DD4" w:themeColor="text2" w:themeTint="99"/>
          <w:sz w:val="32"/>
          <w:szCs w:val="32"/>
        </w:rPr>
        <w:t>Jerry</w:t>
      </w:r>
    </w:p>
    <w:p w:rsidR="005B4B75" w:rsidRPr="00126D99" w:rsidRDefault="005B4B75" w:rsidP="005B4B75">
      <w:pPr>
        <w:pStyle w:val="NoSpacing"/>
        <w:numPr>
          <w:ilvl w:val="0"/>
          <w:numId w:val="18"/>
        </w:numPr>
        <w:rPr>
          <w:sz w:val="32"/>
          <w:szCs w:val="32"/>
        </w:rPr>
      </w:pPr>
      <w:r>
        <w:rPr>
          <w:sz w:val="24"/>
          <w:szCs w:val="24"/>
        </w:rPr>
        <w:t xml:space="preserve">Working with the Independent Living Center to request changes to the State Residential </w:t>
      </w:r>
      <w:r w:rsidRPr="00126D99">
        <w:rPr>
          <w:sz w:val="24"/>
          <w:szCs w:val="24"/>
        </w:rPr>
        <w:t>Building Code; making a new construction homes more accessible.</w:t>
      </w:r>
    </w:p>
    <w:p w:rsidR="005B4B75" w:rsidRPr="00126D99" w:rsidRDefault="005B4B75" w:rsidP="005B4B75">
      <w:pPr>
        <w:pStyle w:val="NoSpacing"/>
        <w:numPr>
          <w:ilvl w:val="0"/>
          <w:numId w:val="18"/>
        </w:numPr>
        <w:rPr>
          <w:sz w:val="32"/>
          <w:szCs w:val="32"/>
        </w:rPr>
      </w:pPr>
      <w:r w:rsidRPr="00126D99">
        <w:rPr>
          <w:sz w:val="24"/>
          <w:szCs w:val="24"/>
        </w:rPr>
        <w:t>The SRBC is the code all builders must follow when building a new home</w:t>
      </w:r>
      <w:r w:rsidR="00386375" w:rsidRPr="00126D99">
        <w:rPr>
          <w:sz w:val="24"/>
          <w:szCs w:val="24"/>
        </w:rPr>
        <w:t>.</w:t>
      </w:r>
    </w:p>
    <w:p w:rsidR="00386375" w:rsidRPr="00126D99" w:rsidRDefault="00386375" w:rsidP="005B4B75">
      <w:pPr>
        <w:pStyle w:val="NoSpacing"/>
        <w:numPr>
          <w:ilvl w:val="0"/>
          <w:numId w:val="18"/>
        </w:numPr>
        <w:rPr>
          <w:sz w:val="32"/>
          <w:szCs w:val="32"/>
        </w:rPr>
      </w:pPr>
      <w:r w:rsidRPr="00126D99">
        <w:rPr>
          <w:sz w:val="24"/>
          <w:szCs w:val="24"/>
        </w:rPr>
        <w:t xml:space="preserve">Jimmy, Jerry and David </w:t>
      </w:r>
      <w:proofErr w:type="spellStart"/>
      <w:r w:rsidRPr="00126D99">
        <w:rPr>
          <w:sz w:val="24"/>
          <w:szCs w:val="24"/>
        </w:rPr>
        <w:t>Al</w:t>
      </w:r>
      <w:r w:rsidR="00126D99" w:rsidRPr="00126D99">
        <w:rPr>
          <w:sz w:val="24"/>
          <w:szCs w:val="24"/>
        </w:rPr>
        <w:t>l</w:t>
      </w:r>
      <w:r w:rsidRPr="00126D99">
        <w:rPr>
          <w:sz w:val="24"/>
          <w:szCs w:val="24"/>
        </w:rPr>
        <w:t>good</w:t>
      </w:r>
      <w:proofErr w:type="spellEnd"/>
      <w:r w:rsidRPr="00126D99">
        <w:rPr>
          <w:sz w:val="24"/>
          <w:szCs w:val="24"/>
        </w:rPr>
        <w:t xml:space="preserve"> (Center for Independent Living) </w:t>
      </w:r>
      <w:r w:rsidR="00693203" w:rsidRPr="00126D99">
        <w:rPr>
          <w:sz w:val="24"/>
          <w:szCs w:val="24"/>
        </w:rPr>
        <w:t>met with Bob Wise;</w:t>
      </w:r>
      <w:r w:rsidRPr="00126D99">
        <w:rPr>
          <w:sz w:val="24"/>
          <w:szCs w:val="24"/>
        </w:rPr>
        <w:t xml:space="preserve"> head of the Kentucky Home Builders Association to request support for these changes.</w:t>
      </w:r>
    </w:p>
    <w:p w:rsidR="00386375" w:rsidRPr="00126D99" w:rsidRDefault="00386375" w:rsidP="005B4B75">
      <w:pPr>
        <w:pStyle w:val="NoSpacing"/>
        <w:numPr>
          <w:ilvl w:val="0"/>
          <w:numId w:val="18"/>
        </w:numPr>
        <w:rPr>
          <w:sz w:val="32"/>
          <w:szCs w:val="32"/>
        </w:rPr>
      </w:pPr>
      <w:r w:rsidRPr="00126D99">
        <w:rPr>
          <w:sz w:val="24"/>
          <w:szCs w:val="24"/>
        </w:rPr>
        <w:lastRenderedPageBreak/>
        <w:t>Working with David on putting together a 6-hour class on Universal code and Accessibility to offer as a Continuing Education class for inspectors and builders.</w:t>
      </w:r>
    </w:p>
    <w:p w:rsidR="00693203" w:rsidRPr="00126D99" w:rsidRDefault="00693203" w:rsidP="00693203">
      <w:pPr>
        <w:pStyle w:val="NoSpacing"/>
        <w:rPr>
          <w:sz w:val="32"/>
          <w:szCs w:val="32"/>
        </w:rPr>
      </w:pPr>
    </w:p>
    <w:p w:rsidR="00693203" w:rsidRPr="00126D99" w:rsidRDefault="00693203" w:rsidP="00693203">
      <w:pPr>
        <w:pStyle w:val="NoSpacing"/>
        <w:rPr>
          <w:b/>
          <w:color w:val="548DD4" w:themeColor="text2" w:themeTint="99"/>
          <w:sz w:val="28"/>
          <w:szCs w:val="28"/>
        </w:rPr>
      </w:pPr>
      <w:r w:rsidRPr="00126D99">
        <w:rPr>
          <w:b/>
          <w:color w:val="548DD4" w:themeColor="text2" w:themeTint="99"/>
          <w:sz w:val="28"/>
          <w:szCs w:val="28"/>
        </w:rPr>
        <w:t>Discussion Notes:</w:t>
      </w:r>
    </w:p>
    <w:p w:rsidR="00693203" w:rsidRPr="00126D99" w:rsidRDefault="00693203" w:rsidP="00693203">
      <w:pPr>
        <w:pStyle w:val="NoSpacing"/>
        <w:rPr>
          <w:sz w:val="24"/>
          <w:szCs w:val="24"/>
        </w:rPr>
      </w:pPr>
      <w:r w:rsidRPr="00126D99">
        <w:rPr>
          <w:sz w:val="24"/>
          <w:szCs w:val="24"/>
        </w:rPr>
        <w:t>Dave requested the council’s approval to move forward with this project. Sharon moved that the KATS board endorse the activities toward making sure the building code is accessible. Sharon also volunteered her assistance in working with the State Building Code personn</w:t>
      </w:r>
      <w:r w:rsidR="00B81851" w:rsidRPr="00126D99">
        <w:rPr>
          <w:sz w:val="24"/>
          <w:szCs w:val="24"/>
        </w:rPr>
        <w:t xml:space="preserve">el. Rick asked for a second. </w:t>
      </w:r>
      <w:r w:rsidR="00CB67B1">
        <w:rPr>
          <w:sz w:val="24"/>
          <w:szCs w:val="24"/>
        </w:rPr>
        <w:t xml:space="preserve">Patrick seconded. </w:t>
      </w:r>
      <w:proofErr w:type="gramStart"/>
      <w:r w:rsidR="00CB67B1">
        <w:rPr>
          <w:sz w:val="24"/>
          <w:szCs w:val="24"/>
        </w:rPr>
        <w:t xml:space="preserve">Voted taken; </w:t>
      </w:r>
      <w:r w:rsidR="00B81851" w:rsidRPr="00126D99">
        <w:rPr>
          <w:sz w:val="24"/>
          <w:szCs w:val="24"/>
        </w:rPr>
        <w:t>all in favor.</w:t>
      </w:r>
      <w:proofErr w:type="gramEnd"/>
    </w:p>
    <w:p w:rsidR="00B81851" w:rsidRPr="00126D99" w:rsidRDefault="00B81851" w:rsidP="00693203">
      <w:pPr>
        <w:pStyle w:val="NoSpacing"/>
        <w:rPr>
          <w:sz w:val="24"/>
          <w:szCs w:val="24"/>
        </w:rPr>
      </w:pPr>
    </w:p>
    <w:p w:rsidR="00693203" w:rsidRPr="00126D99" w:rsidRDefault="00B81851" w:rsidP="00693203">
      <w:pPr>
        <w:pStyle w:val="NoSpacing"/>
        <w:rPr>
          <w:b/>
          <w:color w:val="548DD4" w:themeColor="text2" w:themeTint="99"/>
          <w:sz w:val="32"/>
          <w:szCs w:val="32"/>
        </w:rPr>
      </w:pPr>
      <w:r w:rsidRPr="00126D99">
        <w:rPr>
          <w:b/>
          <w:color w:val="548DD4" w:themeColor="text2" w:themeTint="99"/>
          <w:sz w:val="32"/>
          <w:szCs w:val="32"/>
        </w:rPr>
        <w:t>Project CARAT - Jimmy</w:t>
      </w:r>
    </w:p>
    <w:p w:rsidR="00B81851" w:rsidRPr="00126D99" w:rsidRDefault="00B81851" w:rsidP="00BD3B22">
      <w:pPr>
        <w:pStyle w:val="NoSpacing"/>
        <w:numPr>
          <w:ilvl w:val="0"/>
          <w:numId w:val="11"/>
        </w:numPr>
        <w:rPr>
          <w:b/>
          <w:sz w:val="28"/>
          <w:szCs w:val="28"/>
        </w:rPr>
      </w:pPr>
      <w:r w:rsidRPr="00126D99">
        <w:rPr>
          <w:sz w:val="24"/>
          <w:szCs w:val="24"/>
        </w:rPr>
        <w:t>To date, CARAT has given out 1,390 pieces of free medical equipment to 714 individuals.</w:t>
      </w:r>
    </w:p>
    <w:p w:rsidR="00B81851" w:rsidRPr="00126D99" w:rsidRDefault="00B81851" w:rsidP="00BD3B22">
      <w:pPr>
        <w:pStyle w:val="NoSpacing"/>
        <w:numPr>
          <w:ilvl w:val="0"/>
          <w:numId w:val="11"/>
        </w:numPr>
        <w:rPr>
          <w:b/>
          <w:sz w:val="28"/>
          <w:szCs w:val="28"/>
        </w:rPr>
      </w:pPr>
      <w:r w:rsidRPr="00126D99">
        <w:rPr>
          <w:sz w:val="24"/>
          <w:szCs w:val="24"/>
        </w:rPr>
        <w:t>Value of equipment is $489,000.</w:t>
      </w:r>
    </w:p>
    <w:p w:rsidR="00B81851" w:rsidRPr="00126D99" w:rsidRDefault="00B81851" w:rsidP="00BD3B22">
      <w:pPr>
        <w:pStyle w:val="NoSpacing"/>
        <w:numPr>
          <w:ilvl w:val="0"/>
          <w:numId w:val="11"/>
        </w:numPr>
        <w:rPr>
          <w:b/>
          <w:sz w:val="28"/>
          <w:szCs w:val="28"/>
        </w:rPr>
      </w:pPr>
      <w:r w:rsidRPr="00126D99">
        <w:rPr>
          <w:sz w:val="24"/>
          <w:szCs w:val="24"/>
        </w:rPr>
        <w:t>In July, CARAT-Paducah located inside Lourdes Hospital had its grand opening.</w:t>
      </w:r>
    </w:p>
    <w:p w:rsidR="00B81851" w:rsidRPr="00126D99" w:rsidRDefault="00B81851" w:rsidP="00BD3B22">
      <w:pPr>
        <w:pStyle w:val="NoSpacing"/>
        <w:numPr>
          <w:ilvl w:val="0"/>
          <w:numId w:val="11"/>
        </w:numPr>
        <w:rPr>
          <w:b/>
          <w:sz w:val="28"/>
          <w:szCs w:val="28"/>
        </w:rPr>
      </w:pPr>
      <w:r w:rsidRPr="00126D99">
        <w:rPr>
          <w:sz w:val="24"/>
          <w:szCs w:val="24"/>
        </w:rPr>
        <w:t>Lourdes Hospital and Lourdes Foundation has</w:t>
      </w:r>
      <w:r w:rsidR="00804592" w:rsidRPr="00126D99">
        <w:rPr>
          <w:sz w:val="24"/>
          <w:szCs w:val="24"/>
        </w:rPr>
        <w:t xml:space="preserve"> now picked up the costs for that site’s l</w:t>
      </w:r>
      <w:r w:rsidRPr="00126D99">
        <w:rPr>
          <w:sz w:val="24"/>
          <w:szCs w:val="24"/>
        </w:rPr>
        <w:t>iability insurance, a cost of about $5,000 a year.</w:t>
      </w:r>
    </w:p>
    <w:p w:rsidR="00B81851" w:rsidRPr="00126D99" w:rsidRDefault="00804592" w:rsidP="00BD3B22">
      <w:pPr>
        <w:pStyle w:val="NoSpacing"/>
        <w:numPr>
          <w:ilvl w:val="0"/>
          <w:numId w:val="11"/>
        </w:numPr>
        <w:rPr>
          <w:sz w:val="24"/>
          <w:szCs w:val="24"/>
        </w:rPr>
      </w:pPr>
      <w:r w:rsidRPr="00126D99">
        <w:rPr>
          <w:sz w:val="24"/>
          <w:szCs w:val="24"/>
        </w:rPr>
        <w:t xml:space="preserve">EnTECH and Spalding University is </w:t>
      </w:r>
      <w:r w:rsidR="00861FAF" w:rsidRPr="00126D99">
        <w:rPr>
          <w:sz w:val="24"/>
          <w:szCs w:val="24"/>
        </w:rPr>
        <w:t>working</w:t>
      </w:r>
      <w:r w:rsidRPr="00126D99">
        <w:rPr>
          <w:sz w:val="24"/>
          <w:szCs w:val="24"/>
        </w:rPr>
        <w:t xml:space="preserve"> with </w:t>
      </w:r>
      <w:proofErr w:type="spellStart"/>
      <w:r w:rsidRPr="00126D99">
        <w:rPr>
          <w:sz w:val="24"/>
          <w:szCs w:val="24"/>
        </w:rPr>
        <w:t>Bellarmine</w:t>
      </w:r>
      <w:proofErr w:type="spellEnd"/>
      <w:r w:rsidRPr="00126D99">
        <w:rPr>
          <w:sz w:val="24"/>
          <w:szCs w:val="24"/>
        </w:rPr>
        <w:t xml:space="preserve"> University’s Physical Therapy program to provide some of the overflow equipment, such as canes, braces, walkers, etc. to </w:t>
      </w:r>
      <w:proofErr w:type="spellStart"/>
      <w:r w:rsidRPr="00126D99">
        <w:rPr>
          <w:sz w:val="24"/>
          <w:szCs w:val="24"/>
        </w:rPr>
        <w:t>Bellarmine’s</w:t>
      </w:r>
      <w:proofErr w:type="spellEnd"/>
      <w:r w:rsidRPr="00126D99">
        <w:rPr>
          <w:sz w:val="24"/>
          <w:szCs w:val="24"/>
        </w:rPr>
        <w:t xml:space="preserve"> physical therapy clinics around Louisville.</w:t>
      </w:r>
    </w:p>
    <w:p w:rsidR="00BD3B22" w:rsidRPr="00126D99" w:rsidRDefault="00804592" w:rsidP="00BD3B22">
      <w:pPr>
        <w:pStyle w:val="NoSpacing"/>
        <w:numPr>
          <w:ilvl w:val="0"/>
          <w:numId w:val="11"/>
        </w:numPr>
        <w:rPr>
          <w:b/>
          <w:sz w:val="28"/>
          <w:szCs w:val="28"/>
        </w:rPr>
      </w:pPr>
      <w:r w:rsidRPr="00126D99">
        <w:rPr>
          <w:sz w:val="24"/>
          <w:szCs w:val="24"/>
        </w:rPr>
        <w:t>Collaboration continues</w:t>
      </w:r>
      <w:r w:rsidR="00BD3B22" w:rsidRPr="00126D99">
        <w:rPr>
          <w:sz w:val="24"/>
          <w:szCs w:val="24"/>
        </w:rPr>
        <w:t xml:space="preserve"> with the KY Department of Public Health. The KDPH </w:t>
      </w:r>
      <w:r w:rsidRPr="00126D99">
        <w:rPr>
          <w:sz w:val="24"/>
          <w:szCs w:val="24"/>
        </w:rPr>
        <w:t xml:space="preserve">previously </w:t>
      </w:r>
      <w:r w:rsidR="00BD3B22" w:rsidRPr="00126D99">
        <w:rPr>
          <w:sz w:val="24"/>
          <w:szCs w:val="24"/>
        </w:rPr>
        <w:t xml:space="preserve">requested assistance with their statewide </w:t>
      </w:r>
      <w:r w:rsidR="00BD3B22" w:rsidRPr="00126D99">
        <w:rPr>
          <w:i/>
          <w:sz w:val="24"/>
          <w:szCs w:val="24"/>
        </w:rPr>
        <w:t>Functional Assets Needs Population</w:t>
      </w:r>
      <w:r w:rsidR="00BD3B22" w:rsidRPr="00126D99">
        <w:rPr>
          <w:sz w:val="24"/>
          <w:szCs w:val="24"/>
        </w:rPr>
        <w:t xml:space="preserve">. This is </w:t>
      </w:r>
      <w:r w:rsidR="00C73DF6" w:rsidRPr="00126D99">
        <w:rPr>
          <w:sz w:val="24"/>
          <w:szCs w:val="24"/>
        </w:rPr>
        <w:t>KDPH’s</w:t>
      </w:r>
      <w:r w:rsidR="00BD3B22" w:rsidRPr="00126D99">
        <w:rPr>
          <w:sz w:val="24"/>
          <w:szCs w:val="24"/>
        </w:rPr>
        <w:t xml:space="preserve"> term for people in a disaster situation who need DME and addressing </w:t>
      </w:r>
      <w:r w:rsidR="00C73DF6" w:rsidRPr="00126D99">
        <w:rPr>
          <w:sz w:val="24"/>
          <w:szCs w:val="24"/>
        </w:rPr>
        <w:t>his/her</w:t>
      </w:r>
      <w:r w:rsidR="00BD3B22" w:rsidRPr="00126D99">
        <w:rPr>
          <w:sz w:val="24"/>
          <w:szCs w:val="24"/>
        </w:rPr>
        <w:t xml:space="preserve"> disability in a disaster situation.</w:t>
      </w:r>
    </w:p>
    <w:p w:rsidR="00C73DF6" w:rsidRPr="00126D99" w:rsidRDefault="00804592" w:rsidP="00C73DF6">
      <w:pPr>
        <w:pStyle w:val="NoSpacing"/>
        <w:numPr>
          <w:ilvl w:val="0"/>
          <w:numId w:val="11"/>
        </w:numPr>
        <w:rPr>
          <w:b/>
          <w:sz w:val="28"/>
          <w:szCs w:val="28"/>
        </w:rPr>
      </w:pPr>
      <w:r w:rsidRPr="00126D99">
        <w:rPr>
          <w:sz w:val="24"/>
          <w:szCs w:val="24"/>
        </w:rPr>
        <w:t xml:space="preserve">There is now a Memorandum of Agreement in place with KDPH for Sheila to serve the additional role of </w:t>
      </w:r>
      <w:r w:rsidRPr="00126D99">
        <w:rPr>
          <w:i/>
          <w:sz w:val="24"/>
          <w:szCs w:val="24"/>
        </w:rPr>
        <w:t>Funct</w:t>
      </w:r>
      <w:r w:rsidR="00C73DF6" w:rsidRPr="00126D99">
        <w:rPr>
          <w:i/>
          <w:sz w:val="24"/>
          <w:szCs w:val="24"/>
        </w:rPr>
        <w:t xml:space="preserve">ional Access needs Coordinator; </w:t>
      </w:r>
      <w:r w:rsidR="00C73DF6" w:rsidRPr="00126D99">
        <w:rPr>
          <w:sz w:val="24"/>
          <w:szCs w:val="24"/>
        </w:rPr>
        <w:t xml:space="preserve">with a portion of her salary now paid by KDPH. </w:t>
      </w:r>
      <w:r w:rsidRPr="00126D99">
        <w:rPr>
          <w:sz w:val="24"/>
          <w:szCs w:val="24"/>
        </w:rPr>
        <w:t>She</w:t>
      </w:r>
      <w:r w:rsidR="00C73DF6" w:rsidRPr="00126D99">
        <w:rPr>
          <w:sz w:val="24"/>
          <w:szCs w:val="24"/>
        </w:rPr>
        <w:t>ila</w:t>
      </w:r>
      <w:r w:rsidRPr="00126D99">
        <w:rPr>
          <w:sz w:val="24"/>
          <w:szCs w:val="24"/>
        </w:rPr>
        <w:t xml:space="preserve"> will be traveling throughout the state, providing training to clinics and providers</w:t>
      </w:r>
      <w:r w:rsidR="00C73DF6" w:rsidRPr="00126D99">
        <w:rPr>
          <w:sz w:val="24"/>
          <w:szCs w:val="24"/>
        </w:rPr>
        <w:t>.</w:t>
      </w:r>
    </w:p>
    <w:p w:rsidR="00C73DF6" w:rsidRPr="00126D99" w:rsidRDefault="00C73DF6" w:rsidP="00C73DF6">
      <w:pPr>
        <w:pStyle w:val="NoSpacing"/>
        <w:numPr>
          <w:ilvl w:val="0"/>
          <w:numId w:val="11"/>
        </w:numPr>
        <w:rPr>
          <w:b/>
          <w:sz w:val="28"/>
          <w:szCs w:val="28"/>
        </w:rPr>
      </w:pPr>
      <w:r w:rsidRPr="00126D99">
        <w:rPr>
          <w:sz w:val="24"/>
          <w:szCs w:val="24"/>
        </w:rPr>
        <w:t>Louisville CARAT has lost the use of the OVR van. It was returned to the transportation pool.</w:t>
      </w:r>
    </w:p>
    <w:p w:rsidR="00861FAF" w:rsidRPr="00126D99" w:rsidRDefault="00861FAF" w:rsidP="00C73DF6">
      <w:pPr>
        <w:pStyle w:val="NoSpacing"/>
        <w:numPr>
          <w:ilvl w:val="0"/>
          <w:numId w:val="11"/>
        </w:numPr>
        <w:rPr>
          <w:b/>
          <w:sz w:val="28"/>
          <w:szCs w:val="28"/>
        </w:rPr>
      </w:pPr>
      <w:r w:rsidRPr="00126D99">
        <w:rPr>
          <w:sz w:val="24"/>
          <w:szCs w:val="24"/>
        </w:rPr>
        <w:t xml:space="preserve">Sheila submitted a grant to the </w:t>
      </w:r>
      <w:proofErr w:type="spellStart"/>
      <w:r w:rsidRPr="00126D99">
        <w:rPr>
          <w:sz w:val="24"/>
          <w:szCs w:val="24"/>
        </w:rPr>
        <w:t>Wellcare</w:t>
      </w:r>
      <w:proofErr w:type="spellEnd"/>
      <w:r w:rsidRPr="00126D99">
        <w:rPr>
          <w:sz w:val="24"/>
          <w:szCs w:val="24"/>
        </w:rPr>
        <w:t xml:space="preserve"> Foundation to purchase items insurance companies usually do not provide, such as shower benches and chairs. Grant funding is currently on hold.</w:t>
      </w:r>
    </w:p>
    <w:p w:rsidR="00861FAF" w:rsidRPr="00126D99" w:rsidRDefault="00861FAF" w:rsidP="00C73DF6">
      <w:pPr>
        <w:pStyle w:val="NoSpacing"/>
        <w:numPr>
          <w:ilvl w:val="0"/>
          <w:numId w:val="11"/>
        </w:numPr>
        <w:rPr>
          <w:b/>
          <w:sz w:val="28"/>
          <w:szCs w:val="28"/>
        </w:rPr>
      </w:pPr>
      <w:proofErr w:type="spellStart"/>
      <w:r w:rsidRPr="00126D99">
        <w:rPr>
          <w:sz w:val="24"/>
          <w:szCs w:val="24"/>
        </w:rPr>
        <w:t>PowerMax</w:t>
      </w:r>
      <w:proofErr w:type="spellEnd"/>
      <w:r w:rsidRPr="00126D99">
        <w:rPr>
          <w:sz w:val="24"/>
          <w:szCs w:val="24"/>
        </w:rPr>
        <w:t>, a manufacturer of hearing aid batteries</w:t>
      </w:r>
      <w:r w:rsidR="009F0735" w:rsidRPr="00126D99">
        <w:rPr>
          <w:sz w:val="24"/>
          <w:szCs w:val="24"/>
        </w:rPr>
        <w:t xml:space="preserve"> donated</w:t>
      </w:r>
      <w:r w:rsidR="00F940CA" w:rsidRPr="00126D99">
        <w:rPr>
          <w:sz w:val="24"/>
          <w:szCs w:val="24"/>
        </w:rPr>
        <w:t xml:space="preserve"> close to $200,000 worth of hearing aid batteries. These were offered to the council members to give to those in need.</w:t>
      </w:r>
    </w:p>
    <w:p w:rsidR="00A07582" w:rsidRDefault="00A07582" w:rsidP="00BD3B22">
      <w:pPr>
        <w:pStyle w:val="NoSpacing"/>
        <w:rPr>
          <w:b/>
          <w:color w:val="548DD4" w:themeColor="text2" w:themeTint="99"/>
          <w:sz w:val="32"/>
          <w:szCs w:val="32"/>
          <w:highlight w:val="yellow"/>
        </w:rPr>
      </w:pPr>
    </w:p>
    <w:p w:rsidR="00BD3B22" w:rsidRPr="009243F1" w:rsidRDefault="00F940CA" w:rsidP="00BD3B22">
      <w:pPr>
        <w:pStyle w:val="NoSpacing"/>
        <w:rPr>
          <w:b/>
          <w:color w:val="548DD4" w:themeColor="text2" w:themeTint="99"/>
          <w:sz w:val="32"/>
          <w:szCs w:val="32"/>
        </w:rPr>
      </w:pPr>
      <w:r w:rsidRPr="009243F1">
        <w:rPr>
          <w:b/>
          <w:color w:val="548DD4" w:themeColor="text2" w:themeTint="99"/>
          <w:sz w:val="32"/>
          <w:szCs w:val="32"/>
        </w:rPr>
        <w:t>Budget</w:t>
      </w:r>
      <w:r w:rsidR="00BD3B22" w:rsidRPr="009243F1">
        <w:rPr>
          <w:b/>
          <w:color w:val="548DD4" w:themeColor="text2" w:themeTint="99"/>
          <w:sz w:val="32"/>
          <w:szCs w:val="32"/>
        </w:rPr>
        <w:t xml:space="preserve"> - Dave</w:t>
      </w:r>
    </w:p>
    <w:p w:rsidR="00EA3A6D" w:rsidRPr="009243F1" w:rsidRDefault="00F940CA" w:rsidP="00EA3A6D">
      <w:pPr>
        <w:pStyle w:val="NoSpacing"/>
        <w:numPr>
          <w:ilvl w:val="0"/>
          <w:numId w:val="5"/>
        </w:numPr>
        <w:rPr>
          <w:sz w:val="24"/>
          <w:szCs w:val="24"/>
        </w:rPr>
      </w:pPr>
      <w:r w:rsidRPr="009243F1">
        <w:rPr>
          <w:sz w:val="24"/>
          <w:szCs w:val="24"/>
        </w:rPr>
        <w:t>Spend down funds have been utilized through providing additional funding to the centers; Indepen</w:t>
      </w:r>
      <w:r w:rsidR="00EA3A6D" w:rsidRPr="009243F1">
        <w:rPr>
          <w:sz w:val="24"/>
          <w:szCs w:val="24"/>
        </w:rPr>
        <w:t>dence Place to support Newsline; CAL;</w:t>
      </w:r>
      <w:r w:rsidRPr="009243F1">
        <w:rPr>
          <w:sz w:val="24"/>
          <w:szCs w:val="24"/>
        </w:rPr>
        <w:t xml:space="preserve"> support for </w:t>
      </w:r>
      <w:r w:rsidR="00EA3A6D" w:rsidRPr="009243F1">
        <w:rPr>
          <w:sz w:val="24"/>
          <w:szCs w:val="24"/>
        </w:rPr>
        <w:t>CARAT Project in Paducah; SHARP for application fees;</w:t>
      </w:r>
      <w:r w:rsidRPr="009243F1">
        <w:rPr>
          <w:sz w:val="24"/>
          <w:szCs w:val="24"/>
        </w:rPr>
        <w:t xml:space="preserve"> purchase of demonstration equipment for the Rehab Techs</w:t>
      </w:r>
      <w:r w:rsidR="00EA3A6D" w:rsidRPr="009243F1">
        <w:rPr>
          <w:sz w:val="24"/>
          <w:szCs w:val="24"/>
        </w:rPr>
        <w:t>.</w:t>
      </w:r>
    </w:p>
    <w:p w:rsidR="00EA3A6D" w:rsidRPr="009243F1" w:rsidRDefault="00EA3A6D" w:rsidP="00EA3A6D">
      <w:pPr>
        <w:pStyle w:val="NoSpacing"/>
        <w:numPr>
          <w:ilvl w:val="0"/>
          <w:numId w:val="5"/>
        </w:numPr>
        <w:rPr>
          <w:sz w:val="24"/>
          <w:szCs w:val="24"/>
        </w:rPr>
      </w:pPr>
      <w:r w:rsidRPr="009243F1">
        <w:rPr>
          <w:sz w:val="24"/>
          <w:szCs w:val="24"/>
        </w:rPr>
        <w:lastRenderedPageBreak/>
        <w:t>Fifty percent of Sheila’s salary was absorbed from the CARAT grant by KATS. The other will be paid by the grant from DPH. Ten percent of Elizabeth’s salary will now also come from the DPH grant, to support Sheila</w:t>
      </w:r>
      <w:r w:rsidR="00CB67B1">
        <w:rPr>
          <w:sz w:val="24"/>
          <w:szCs w:val="24"/>
        </w:rPr>
        <w:t>.</w:t>
      </w:r>
    </w:p>
    <w:p w:rsidR="00A07582" w:rsidRDefault="00A07582" w:rsidP="00A07582">
      <w:pPr>
        <w:pStyle w:val="NoSpacing"/>
        <w:rPr>
          <w:sz w:val="24"/>
          <w:szCs w:val="24"/>
        </w:rPr>
      </w:pPr>
    </w:p>
    <w:p w:rsidR="00706706" w:rsidRPr="009243F1" w:rsidRDefault="00706706" w:rsidP="00A07582">
      <w:pPr>
        <w:pStyle w:val="NoSpacing"/>
        <w:rPr>
          <w:sz w:val="24"/>
          <w:szCs w:val="24"/>
        </w:rPr>
      </w:pPr>
    </w:p>
    <w:p w:rsidR="00A07582" w:rsidRPr="009243F1" w:rsidRDefault="00A07582" w:rsidP="00A07582">
      <w:pPr>
        <w:pStyle w:val="NoSpacing"/>
        <w:rPr>
          <w:b/>
          <w:sz w:val="32"/>
          <w:szCs w:val="32"/>
        </w:rPr>
      </w:pPr>
      <w:r w:rsidRPr="009243F1">
        <w:rPr>
          <w:b/>
          <w:color w:val="548DD4" w:themeColor="text2" w:themeTint="99"/>
          <w:sz w:val="32"/>
          <w:szCs w:val="32"/>
        </w:rPr>
        <w:t>KATLC- Dave</w:t>
      </w:r>
    </w:p>
    <w:p w:rsidR="00A07582" w:rsidRPr="009243F1" w:rsidRDefault="009243F1" w:rsidP="009243F1">
      <w:pPr>
        <w:pStyle w:val="NoSpacing"/>
        <w:numPr>
          <w:ilvl w:val="0"/>
          <w:numId w:val="19"/>
        </w:numPr>
        <w:rPr>
          <w:sz w:val="24"/>
          <w:szCs w:val="24"/>
        </w:rPr>
      </w:pPr>
      <w:r w:rsidRPr="009243F1">
        <w:rPr>
          <w:sz w:val="24"/>
          <w:szCs w:val="24"/>
        </w:rPr>
        <w:t xml:space="preserve">Meeting book pages </w:t>
      </w:r>
      <w:proofErr w:type="gramStart"/>
      <w:r w:rsidRPr="009243F1">
        <w:rPr>
          <w:sz w:val="24"/>
          <w:szCs w:val="24"/>
        </w:rPr>
        <w:t>34-36 KATLC Annual Report to the Governor’s office</w:t>
      </w:r>
      <w:proofErr w:type="gramEnd"/>
      <w:r w:rsidRPr="009243F1">
        <w:rPr>
          <w:sz w:val="24"/>
          <w:szCs w:val="24"/>
        </w:rPr>
        <w:t>.</w:t>
      </w:r>
    </w:p>
    <w:p w:rsidR="009243F1" w:rsidRPr="009243F1" w:rsidRDefault="009243F1" w:rsidP="009243F1">
      <w:pPr>
        <w:pStyle w:val="NoSpacing"/>
        <w:numPr>
          <w:ilvl w:val="0"/>
          <w:numId w:val="19"/>
        </w:numPr>
        <w:rPr>
          <w:sz w:val="24"/>
          <w:szCs w:val="24"/>
        </w:rPr>
      </w:pPr>
      <w:r w:rsidRPr="009243F1">
        <w:rPr>
          <w:sz w:val="24"/>
          <w:szCs w:val="24"/>
        </w:rPr>
        <w:t>Modified vehicle limit has been raised to $50,000 from the previous limit of $25,000.</w:t>
      </w:r>
    </w:p>
    <w:p w:rsidR="00EA3A6D" w:rsidRPr="009243F1" w:rsidRDefault="00EA3A6D" w:rsidP="00BD3B22">
      <w:pPr>
        <w:pStyle w:val="NoSpacing"/>
        <w:rPr>
          <w:b/>
          <w:color w:val="548DD4" w:themeColor="text2" w:themeTint="99"/>
          <w:sz w:val="28"/>
          <w:szCs w:val="28"/>
        </w:rPr>
      </w:pPr>
    </w:p>
    <w:p w:rsidR="00BD3B22" w:rsidRPr="009243F1" w:rsidRDefault="00BD3B22" w:rsidP="00BD3B22">
      <w:pPr>
        <w:pStyle w:val="NoSpacing"/>
        <w:rPr>
          <w:b/>
          <w:color w:val="548DD4" w:themeColor="text2" w:themeTint="99"/>
          <w:sz w:val="28"/>
          <w:szCs w:val="28"/>
        </w:rPr>
      </w:pPr>
      <w:r w:rsidRPr="009243F1">
        <w:rPr>
          <w:b/>
          <w:color w:val="548DD4" w:themeColor="text2" w:themeTint="99"/>
          <w:sz w:val="28"/>
          <w:szCs w:val="28"/>
        </w:rPr>
        <w:t>Discussion Notes:</w:t>
      </w:r>
    </w:p>
    <w:p w:rsidR="00BD3B22" w:rsidRPr="009243F1" w:rsidRDefault="009243F1" w:rsidP="00BD3B22">
      <w:pPr>
        <w:pStyle w:val="NoSpacing"/>
        <w:rPr>
          <w:sz w:val="24"/>
          <w:szCs w:val="24"/>
        </w:rPr>
      </w:pPr>
      <w:r w:rsidRPr="009243F1">
        <w:rPr>
          <w:sz w:val="24"/>
          <w:szCs w:val="24"/>
        </w:rPr>
        <w:t>Dave responded to council member’s questions concerning loan requirements and terms.</w:t>
      </w:r>
    </w:p>
    <w:p w:rsidR="00BD3B22" w:rsidRPr="00BD3B22" w:rsidRDefault="00BD3B22" w:rsidP="00BD3B22">
      <w:pPr>
        <w:pStyle w:val="NoSpacing"/>
        <w:rPr>
          <w:sz w:val="24"/>
          <w:szCs w:val="24"/>
          <w:highlight w:val="yellow"/>
        </w:rPr>
      </w:pPr>
    </w:p>
    <w:p w:rsidR="009243F1" w:rsidRDefault="009243F1" w:rsidP="009243F1">
      <w:pPr>
        <w:pStyle w:val="NoSpacing"/>
        <w:rPr>
          <w:b/>
          <w:color w:val="548DD4" w:themeColor="text2" w:themeTint="99"/>
          <w:sz w:val="32"/>
          <w:szCs w:val="32"/>
        </w:rPr>
      </w:pPr>
      <w:r>
        <w:rPr>
          <w:b/>
          <w:color w:val="548DD4" w:themeColor="text2" w:themeTint="99"/>
          <w:sz w:val="32"/>
          <w:szCs w:val="32"/>
        </w:rPr>
        <w:t>Office of Vocational Rehabilitation</w:t>
      </w:r>
      <w:r w:rsidRPr="00F5004A">
        <w:rPr>
          <w:b/>
          <w:color w:val="548DD4" w:themeColor="text2" w:themeTint="99"/>
          <w:sz w:val="32"/>
          <w:szCs w:val="32"/>
        </w:rPr>
        <w:t xml:space="preserve">– </w:t>
      </w:r>
      <w:r>
        <w:rPr>
          <w:b/>
          <w:color w:val="548DD4" w:themeColor="text2" w:themeTint="99"/>
          <w:sz w:val="32"/>
          <w:szCs w:val="32"/>
        </w:rPr>
        <w:t>Seth</w:t>
      </w:r>
    </w:p>
    <w:p w:rsidR="009243F1" w:rsidRPr="00126D99" w:rsidRDefault="009243F1" w:rsidP="00126D99">
      <w:pPr>
        <w:pStyle w:val="NoSpacing"/>
        <w:numPr>
          <w:ilvl w:val="0"/>
          <w:numId w:val="23"/>
        </w:numPr>
        <w:rPr>
          <w:sz w:val="32"/>
          <w:szCs w:val="32"/>
        </w:rPr>
      </w:pPr>
      <w:r w:rsidRPr="00126D99">
        <w:rPr>
          <w:sz w:val="24"/>
          <w:szCs w:val="24"/>
        </w:rPr>
        <w:t>Effective July 1</w:t>
      </w:r>
      <w:r w:rsidRPr="00126D99">
        <w:rPr>
          <w:sz w:val="24"/>
          <w:szCs w:val="24"/>
          <w:vertAlign w:val="superscript"/>
        </w:rPr>
        <w:t>st</w:t>
      </w:r>
      <w:r w:rsidRPr="00126D99">
        <w:rPr>
          <w:sz w:val="24"/>
          <w:szCs w:val="24"/>
        </w:rPr>
        <w:t>- OVR began serving Priority Category 1 only. Federal law requires OVR to serve individuals with the most severe disabilities first when there are not enough resources to serve everyone. The other consumers go on a waiting list for services.</w:t>
      </w:r>
    </w:p>
    <w:p w:rsidR="001B3E18" w:rsidRPr="00126D99" w:rsidRDefault="001B3E18" w:rsidP="00126D99">
      <w:pPr>
        <w:pStyle w:val="NoSpacing"/>
        <w:numPr>
          <w:ilvl w:val="0"/>
          <w:numId w:val="23"/>
        </w:numPr>
        <w:rPr>
          <w:sz w:val="32"/>
          <w:szCs w:val="32"/>
        </w:rPr>
      </w:pPr>
      <w:r w:rsidRPr="00126D99">
        <w:rPr>
          <w:sz w:val="24"/>
          <w:szCs w:val="24"/>
        </w:rPr>
        <w:t>Statewide training on WIOA (</w:t>
      </w:r>
      <w:r w:rsidRPr="00126D99">
        <w:rPr>
          <w:color w:val="000000" w:themeColor="text1"/>
          <w:sz w:val="24"/>
          <w:szCs w:val="24"/>
        </w:rPr>
        <w:t>Workforce Innovations and Opportunities Act</w:t>
      </w:r>
      <w:r w:rsidRPr="00126D99">
        <w:rPr>
          <w:sz w:val="24"/>
          <w:szCs w:val="24"/>
        </w:rPr>
        <w:t>) in October.</w:t>
      </w:r>
    </w:p>
    <w:p w:rsidR="00126D99" w:rsidRPr="00126D99" w:rsidRDefault="00126D99" w:rsidP="00126D99">
      <w:pPr>
        <w:pStyle w:val="NoSpacing"/>
        <w:numPr>
          <w:ilvl w:val="0"/>
          <w:numId w:val="23"/>
        </w:numPr>
        <w:rPr>
          <w:sz w:val="32"/>
          <w:szCs w:val="32"/>
        </w:rPr>
      </w:pPr>
      <w:proofErr w:type="spellStart"/>
      <w:r>
        <w:rPr>
          <w:sz w:val="24"/>
          <w:szCs w:val="24"/>
        </w:rPr>
        <w:t>PreETS</w:t>
      </w:r>
      <w:proofErr w:type="spellEnd"/>
    </w:p>
    <w:p w:rsidR="00690C98" w:rsidRPr="00CB67B1" w:rsidRDefault="00126D99" w:rsidP="00690C98">
      <w:pPr>
        <w:pStyle w:val="NoSpacing"/>
        <w:numPr>
          <w:ilvl w:val="0"/>
          <w:numId w:val="23"/>
        </w:numPr>
        <w:rPr>
          <w:sz w:val="32"/>
          <w:szCs w:val="32"/>
        </w:rPr>
      </w:pPr>
      <w:r>
        <w:rPr>
          <w:sz w:val="24"/>
          <w:szCs w:val="24"/>
        </w:rPr>
        <w:t>Some areas of increased spending last year were: driver rehab, driver training, vehicle mods, home mods and wheelchair purchase/repair.</w:t>
      </w:r>
    </w:p>
    <w:p w:rsidR="00126D99" w:rsidRDefault="00126D99" w:rsidP="00126D99">
      <w:pPr>
        <w:pStyle w:val="NoSpacing"/>
        <w:rPr>
          <w:sz w:val="24"/>
          <w:szCs w:val="24"/>
        </w:rPr>
      </w:pPr>
    </w:p>
    <w:p w:rsidR="00126D99" w:rsidRPr="00126D99" w:rsidRDefault="00126D99" w:rsidP="00126D99">
      <w:pPr>
        <w:spacing w:after="0" w:line="240" w:lineRule="auto"/>
        <w:rPr>
          <w:b/>
          <w:color w:val="548DD4" w:themeColor="text2" w:themeTint="99"/>
          <w:sz w:val="28"/>
          <w:szCs w:val="28"/>
        </w:rPr>
      </w:pPr>
      <w:r w:rsidRPr="00126D99">
        <w:rPr>
          <w:b/>
          <w:color w:val="548DD4" w:themeColor="text2" w:themeTint="99"/>
          <w:sz w:val="28"/>
          <w:szCs w:val="28"/>
        </w:rPr>
        <w:t>Discussion Notes:</w:t>
      </w:r>
    </w:p>
    <w:p w:rsidR="00CB67B1" w:rsidRDefault="00690C98" w:rsidP="00126D99">
      <w:pPr>
        <w:pStyle w:val="NoSpacing"/>
        <w:rPr>
          <w:sz w:val="24"/>
          <w:szCs w:val="24"/>
        </w:rPr>
      </w:pPr>
      <w:r>
        <w:rPr>
          <w:sz w:val="24"/>
          <w:szCs w:val="24"/>
        </w:rPr>
        <w:t xml:space="preserve">Budget concerns were discussed. </w:t>
      </w:r>
      <w:r w:rsidR="00126D99">
        <w:rPr>
          <w:sz w:val="24"/>
          <w:szCs w:val="24"/>
        </w:rPr>
        <w:t>Sharon encouraged the council to contact legislators to express the hardships of the reduced budget to OVR and OFB.</w:t>
      </w:r>
    </w:p>
    <w:p w:rsidR="00CB67B1" w:rsidRPr="00126D99" w:rsidRDefault="00CB67B1" w:rsidP="00126D99">
      <w:pPr>
        <w:pStyle w:val="NoSpacing"/>
        <w:rPr>
          <w:sz w:val="24"/>
          <w:szCs w:val="24"/>
        </w:rPr>
      </w:pPr>
    </w:p>
    <w:p w:rsidR="00BD3B22" w:rsidRPr="00BD3B22" w:rsidRDefault="00BD3B22" w:rsidP="00BD3B22">
      <w:pPr>
        <w:pStyle w:val="NoSpacing"/>
        <w:rPr>
          <w:sz w:val="24"/>
          <w:szCs w:val="24"/>
          <w:highlight w:val="yellow"/>
        </w:rPr>
      </w:pPr>
    </w:p>
    <w:p w:rsidR="00BD3B22" w:rsidRDefault="00BD3B22" w:rsidP="00BD3B22">
      <w:pPr>
        <w:pStyle w:val="NoSpacing"/>
        <w:rPr>
          <w:b/>
          <w:color w:val="548DD4" w:themeColor="text2" w:themeTint="99"/>
          <w:sz w:val="32"/>
          <w:szCs w:val="32"/>
        </w:rPr>
      </w:pPr>
      <w:r w:rsidRPr="00D4640D">
        <w:rPr>
          <w:b/>
          <w:color w:val="548DD4" w:themeColor="text2" w:themeTint="99"/>
          <w:sz w:val="32"/>
          <w:szCs w:val="32"/>
        </w:rPr>
        <w:t>Open Discussion from the Advisory Council:</w:t>
      </w:r>
    </w:p>
    <w:p w:rsidR="00D4640D" w:rsidRDefault="00775DCF" w:rsidP="00CB67B1">
      <w:pPr>
        <w:pStyle w:val="NoSpacing"/>
        <w:numPr>
          <w:ilvl w:val="0"/>
          <w:numId w:val="24"/>
        </w:numPr>
        <w:rPr>
          <w:sz w:val="24"/>
          <w:szCs w:val="24"/>
        </w:rPr>
      </w:pPr>
      <w:r w:rsidRPr="00775DCF">
        <w:rPr>
          <w:sz w:val="24"/>
          <w:szCs w:val="24"/>
        </w:rPr>
        <w:t>Sh</w:t>
      </w:r>
      <w:r>
        <w:rPr>
          <w:sz w:val="24"/>
          <w:szCs w:val="24"/>
        </w:rPr>
        <w:t>aron shared information on the Order of the Eastern Star’s service project; to purchase a Service dog for an individual who needs one, but cannot afford to purchase on his/her own.</w:t>
      </w:r>
      <w:r w:rsidR="009A42C4">
        <w:rPr>
          <w:sz w:val="24"/>
          <w:szCs w:val="24"/>
        </w:rPr>
        <w:t xml:space="preserve"> She asked the council to contact her directly with names of individuals who may be candidates.</w:t>
      </w:r>
    </w:p>
    <w:p w:rsidR="009A42C4" w:rsidRDefault="009A42C4" w:rsidP="00CB67B1">
      <w:pPr>
        <w:pStyle w:val="NoSpacing"/>
        <w:numPr>
          <w:ilvl w:val="0"/>
          <w:numId w:val="24"/>
        </w:numPr>
        <w:rPr>
          <w:sz w:val="24"/>
          <w:szCs w:val="24"/>
        </w:rPr>
      </w:pPr>
      <w:r>
        <w:rPr>
          <w:sz w:val="24"/>
          <w:szCs w:val="24"/>
        </w:rPr>
        <w:t xml:space="preserve">Sharon also shared a piece of new technology; a Braille </w:t>
      </w:r>
      <w:proofErr w:type="spellStart"/>
      <w:r>
        <w:rPr>
          <w:sz w:val="24"/>
          <w:szCs w:val="24"/>
        </w:rPr>
        <w:t>NoteTouch</w:t>
      </w:r>
      <w:proofErr w:type="spellEnd"/>
      <w:r>
        <w:rPr>
          <w:sz w:val="24"/>
          <w:szCs w:val="24"/>
        </w:rPr>
        <w:t xml:space="preserve"> from </w:t>
      </w:r>
      <w:proofErr w:type="spellStart"/>
      <w:r>
        <w:rPr>
          <w:sz w:val="24"/>
          <w:szCs w:val="24"/>
        </w:rPr>
        <w:t>Humanware</w:t>
      </w:r>
      <w:proofErr w:type="spellEnd"/>
      <w:r>
        <w:rPr>
          <w:sz w:val="24"/>
          <w:szCs w:val="24"/>
        </w:rPr>
        <w:t xml:space="preserve">. </w:t>
      </w:r>
    </w:p>
    <w:p w:rsidR="009A42C4" w:rsidRPr="00775DCF" w:rsidRDefault="009A42C4" w:rsidP="00CB67B1">
      <w:pPr>
        <w:pStyle w:val="NoSpacing"/>
        <w:numPr>
          <w:ilvl w:val="0"/>
          <w:numId w:val="24"/>
        </w:numPr>
        <w:rPr>
          <w:sz w:val="24"/>
          <w:szCs w:val="24"/>
        </w:rPr>
      </w:pPr>
      <w:r>
        <w:rPr>
          <w:sz w:val="24"/>
          <w:szCs w:val="24"/>
        </w:rPr>
        <w:t>Lee announced the schedule for the Student Technology Leadership Program’s Regional Qualifiers</w:t>
      </w:r>
      <w:r w:rsidR="00E534E7">
        <w:rPr>
          <w:sz w:val="24"/>
          <w:szCs w:val="24"/>
        </w:rPr>
        <w:t>. They will be</w:t>
      </w:r>
      <w:r>
        <w:rPr>
          <w:sz w:val="24"/>
          <w:szCs w:val="24"/>
        </w:rPr>
        <w:t xml:space="preserve"> demonstrating thei</w:t>
      </w:r>
      <w:r w:rsidR="00E534E7">
        <w:rPr>
          <w:sz w:val="24"/>
          <w:szCs w:val="24"/>
        </w:rPr>
        <w:t>r Assistive Technology projects; starting 11/3 at Murray State; 11/10 at UK; 11/14 at NKU; 11/17 at Morehead; 11/29 at UL; 12/5 at the Center for Rural Development in Somerset, 12/8 at the Eastern KY Expo Center. The State Championship will be on 4/12/17 at Rupp Arena. Go to the Kentucky Department of Education’s website and search for STLP for further information.</w:t>
      </w:r>
    </w:p>
    <w:p w:rsidR="00CB67B1" w:rsidRPr="00706706" w:rsidRDefault="00E534E7" w:rsidP="00BD3B22">
      <w:pPr>
        <w:pStyle w:val="NoSpacing"/>
        <w:numPr>
          <w:ilvl w:val="0"/>
          <w:numId w:val="24"/>
        </w:numPr>
        <w:rPr>
          <w:sz w:val="24"/>
          <w:szCs w:val="24"/>
        </w:rPr>
      </w:pPr>
      <w:r w:rsidRPr="00E534E7">
        <w:rPr>
          <w:sz w:val="24"/>
          <w:szCs w:val="24"/>
        </w:rPr>
        <w:t>Tour of WKATC offered to council members.</w:t>
      </w:r>
    </w:p>
    <w:p w:rsidR="00BD3B22" w:rsidRPr="00D4640D" w:rsidRDefault="00BD3B22" w:rsidP="00BD3B22">
      <w:pPr>
        <w:pStyle w:val="NoSpacing"/>
        <w:rPr>
          <w:b/>
          <w:color w:val="548DD4" w:themeColor="text2" w:themeTint="99"/>
          <w:sz w:val="32"/>
          <w:szCs w:val="32"/>
        </w:rPr>
      </w:pPr>
      <w:r w:rsidRPr="00D4640D">
        <w:rPr>
          <w:b/>
          <w:color w:val="548DD4" w:themeColor="text2" w:themeTint="99"/>
          <w:sz w:val="32"/>
          <w:szCs w:val="32"/>
        </w:rPr>
        <w:t>Tentative future council meeting date/s:</w:t>
      </w:r>
    </w:p>
    <w:p w:rsidR="00BD3B22" w:rsidRPr="00D4640D" w:rsidRDefault="00BD3B22" w:rsidP="00BD3B22">
      <w:pPr>
        <w:pStyle w:val="NoSpacing"/>
        <w:rPr>
          <w:b/>
          <w:sz w:val="28"/>
          <w:szCs w:val="28"/>
        </w:rPr>
      </w:pPr>
      <w:r w:rsidRPr="00D4640D">
        <w:rPr>
          <w:b/>
          <w:sz w:val="28"/>
          <w:szCs w:val="28"/>
        </w:rPr>
        <w:lastRenderedPageBreak/>
        <w:t>Location:     McDowell Center; 8412 Westport Rd., Louisville, 40242</w:t>
      </w:r>
    </w:p>
    <w:p w:rsidR="00BD3B22" w:rsidRPr="00D4640D" w:rsidRDefault="00BD3B22" w:rsidP="00BD3B22">
      <w:pPr>
        <w:pStyle w:val="NoSpacing"/>
        <w:rPr>
          <w:b/>
          <w:sz w:val="28"/>
          <w:szCs w:val="28"/>
        </w:rPr>
      </w:pPr>
      <w:r w:rsidRPr="00D4640D">
        <w:rPr>
          <w:b/>
          <w:sz w:val="28"/>
          <w:szCs w:val="28"/>
        </w:rPr>
        <w:t>Date:            December 9</w:t>
      </w:r>
      <w:r w:rsidRPr="00D4640D">
        <w:rPr>
          <w:b/>
          <w:sz w:val="28"/>
          <w:szCs w:val="28"/>
          <w:vertAlign w:val="superscript"/>
        </w:rPr>
        <w:t>th</w:t>
      </w:r>
      <w:r w:rsidRPr="00D4640D">
        <w:rPr>
          <w:b/>
          <w:sz w:val="28"/>
          <w:szCs w:val="28"/>
        </w:rPr>
        <w:t xml:space="preserve">, 2016  </w:t>
      </w:r>
    </w:p>
    <w:p w:rsidR="00BD3B22" w:rsidRDefault="00BD3B22" w:rsidP="00BD3B22">
      <w:pPr>
        <w:pStyle w:val="NoSpacing"/>
        <w:rPr>
          <w:b/>
          <w:sz w:val="28"/>
          <w:szCs w:val="28"/>
        </w:rPr>
      </w:pPr>
      <w:r w:rsidRPr="00D4640D">
        <w:rPr>
          <w:b/>
          <w:sz w:val="28"/>
          <w:szCs w:val="28"/>
        </w:rPr>
        <w:t>Time:            9:00 am</w:t>
      </w:r>
    </w:p>
    <w:p w:rsidR="00775DCF" w:rsidRPr="00D4640D" w:rsidRDefault="00775DCF" w:rsidP="00BD3B22">
      <w:pPr>
        <w:pStyle w:val="NoSpacing"/>
        <w:rPr>
          <w:b/>
          <w:sz w:val="28"/>
          <w:szCs w:val="28"/>
        </w:rPr>
      </w:pPr>
    </w:p>
    <w:p w:rsidR="00775DCF" w:rsidRPr="00D4640D" w:rsidRDefault="00775DCF" w:rsidP="00775DCF">
      <w:pPr>
        <w:pStyle w:val="NoSpacing"/>
        <w:rPr>
          <w:b/>
          <w:color w:val="548DD4" w:themeColor="text2" w:themeTint="99"/>
          <w:sz w:val="32"/>
          <w:szCs w:val="32"/>
        </w:rPr>
      </w:pPr>
      <w:r w:rsidRPr="00D4640D">
        <w:rPr>
          <w:b/>
          <w:color w:val="548DD4" w:themeColor="text2" w:themeTint="99"/>
          <w:sz w:val="32"/>
          <w:szCs w:val="32"/>
        </w:rPr>
        <w:t>Tentative future council meeting date/s:</w:t>
      </w:r>
    </w:p>
    <w:p w:rsidR="00775DCF" w:rsidRPr="00D4640D" w:rsidRDefault="00775DCF" w:rsidP="00775DCF">
      <w:pPr>
        <w:pStyle w:val="NoSpacing"/>
        <w:rPr>
          <w:b/>
          <w:sz w:val="28"/>
          <w:szCs w:val="28"/>
        </w:rPr>
      </w:pPr>
      <w:r w:rsidRPr="00D4640D">
        <w:rPr>
          <w:b/>
          <w:sz w:val="28"/>
          <w:szCs w:val="28"/>
        </w:rPr>
        <w:t xml:space="preserve">Location:     </w:t>
      </w:r>
      <w:r>
        <w:rPr>
          <w:b/>
          <w:sz w:val="28"/>
          <w:szCs w:val="28"/>
        </w:rPr>
        <w:t>TBD</w:t>
      </w:r>
      <w:r w:rsidR="00E534E7">
        <w:rPr>
          <w:b/>
          <w:sz w:val="28"/>
          <w:szCs w:val="28"/>
        </w:rPr>
        <w:t xml:space="preserve"> (possibly Redwood or CDPTVC)</w:t>
      </w:r>
    </w:p>
    <w:p w:rsidR="00775DCF" w:rsidRPr="00D4640D" w:rsidRDefault="00775DCF" w:rsidP="00775DCF">
      <w:pPr>
        <w:pStyle w:val="NoSpacing"/>
        <w:rPr>
          <w:b/>
          <w:sz w:val="28"/>
          <w:szCs w:val="28"/>
        </w:rPr>
      </w:pPr>
      <w:r w:rsidRPr="00D4640D">
        <w:rPr>
          <w:b/>
          <w:sz w:val="28"/>
          <w:szCs w:val="28"/>
        </w:rPr>
        <w:t xml:space="preserve">Date:            </w:t>
      </w:r>
      <w:r>
        <w:rPr>
          <w:b/>
          <w:sz w:val="28"/>
          <w:szCs w:val="28"/>
        </w:rPr>
        <w:t>March 3</w:t>
      </w:r>
      <w:r w:rsidRPr="00D4640D">
        <w:rPr>
          <w:b/>
          <w:sz w:val="28"/>
          <w:szCs w:val="28"/>
        </w:rPr>
        <w:t>, 20</w:t>
      </w:r>
      <w:r>
        <w:rPr>
          <w:b/>
          <w:sz w:val="28"/>
          <w:szCs w:val="28"/>
        </w:rPr>
        <w:t>17</w:t>
      </w:r>
      <w:r w:rsidRPr="00D4640D">
        <w:rPr>
          <w:b/>
          <w:sz w:val="28"/>
          <w:szCs w:val="28"/>
        </w:rPr>
        <w:t xml:space="preserve"> </w:t>
      </w:r>
    </w:p>
    <w:p w:rsidR="00775DCF" w:rsidRDefault="00775DCF" w:rsidP="00775DCF">
      <w:pPr>
        <w:pStyle w:val="NoSpacing"/>
        <w:rPr>
          <w:b/>
          <w:sz w:val="28"/>
          <w:szCs w:val="28"/>
        </w:rPr>
      </w:pPr>
      <w:r w:rsidRPr="00D4640D">
        <w:rPr>
          <w:b/>
          <w:sz w:val="28"/>
          <w:szCs w:val="28"/>
        </w:rPr>
        <w:t>Time:            9:00 am</w:t>
      </w:r>
    </w:p>
    <w:p w:rsidR="00BD3B22" w:rsidRPr="00BD3B22" w:rsidRDefault="00BD3B22" w:rsidP="00BD3B22">
      <w:pPr>
        <w:pStyle w:val="NoSpacing"/>
        <w:rPr>
          <w:b/>
          <w:color w:val="548DD4" w:themeColor="text2" w:themeTint="99"/>
          <w:sz w:val="28"/>
          <w:szCs w:val="28"/>
          <w:highlight w:val="yellow"/>
        </w:rPr>
      </w:pPr>
    </w:p>
    <w:p w:rsidR="00BD3B22" w:rsidRPr="00D4640D" w:rsidRDefault="00BD3B22" w:rsidP="00BD3B22">
      <w:pPr>
        <w:pStyle w:val="NoSpacing"/>
        <w:rPr>
          <w:b/>
          <w:color w:val="548DD4" w:themeColor="text2" w:themeTint="99"/>
          <w:sz w:val="32"/>
          <w:szCs w:val="32"/>
        </w:rPr>
      </w:pPr>
      <w:r w:rsidRPr="00D4640D">
        <w:rPr>
          <w:b/>
          <w:color w:val="548DD4" w:themeColor="text2" w:themeTint="99"/>
          <w:sz w:val="32"/>
          <w:szCs w:val="32"/>
        </w:rPr>
        <w:t xml:space="preserve">Adjournment: </w:t>
      </w:r>
    </w:p>
    <w:p w:rsidR="00BD3B22" w:rsidRDefault="00BD3B22" w:rsidP="00BD3B22">
      <w:pPr>
        <w:pStyle w:val="NoSpacing"/>
        <w:rPr>
          <w:sz w:val="24"/>
          <w:szCs w:val="24"/>
        </w:rPr>
      </w:pPr>
      <w:r w:rsidRPr="00D4640D">
        <w:rPr>
          <w:sz w:val="24"/>
          <w:szCs w:val="24"/>
        </w:rPr>
        <w:t xml:space="preserve">Joe motioned to adjourn and </w:t>
      </w:r>
      <w:r w:rsidR="00D4640D" w:rsidRPr="00D4640D">
        <w:rPr>
          <w:sz w:val="24"/>
          <w:szCs w:val="24"/>
        </w:rPr>
        <w:t xml:space="preserve">Lee </w:t>
      </w:r>
      <w:r w:rsidRPr="00D4640D">
        <w:rPr>
          <w:sz w:val="24"/>
          <w:szCs w:val="24"/>
        </w:rPr>
        <w:t>s</w:t>
      </w:r>
      <w:r w:rsidR="00D4640D" w:rsidRPr="00D4640D">
        <w:rPr>
          <w:sz w:val="24"/>
          <w:szCs w:val="24"/>
        </w:rPr>
        <w:t>econded. Meeting adjourned at 11</w:t>
      </w:r>
      <w:r w:rsidRPr="00D4640D">
        <w:rPr>
          <w:sz w:val="24"/>
          <w:szCs w:val="24"/>
        </w:rPr>
        <w:t>:32 am.</w:t>
      </w:r>
      <w:r w:rsidR="00E534E7">
        <w:rPr>
          <w:sz w:val="24"/>
          <w:szCs w:val="24"/>
        </w:rPr>
        <w:t xml:space="preserve"> </w:t>
      </w:r>
    </w:p>
    <w:p w:rsidR="00BD3B22" w:rsidRDefault="00BD3B22" w:rsidP="00BD3B22"/>
    <w:p w:rsidR="00BD3B22" w:rsidRPr="003423A5" w:rsidRDefault="00BD3B22" w:rsidP="00BD3B22"/>
    <w:p w:rsidR="00393D77" w:rsidRDefault="00393D77"/>
    <w:sectPr w:rsidR="00393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C63"/>
    <w:multiLevelType w:val="hybridMultilevel"/>
    <w:tmpl w:val="DFA0B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371E99"/>
    <w:multiLevelType w:val="hybridMultilevel"/>
    <w:tmpl w:val="078C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827A29"/>
    <w:multiLevelType w:val="hybridMultilevel"/>
    <w:tmpl w:val="96781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11161F"/>
    <w:multiLevelType w:val="hybridMultilevel"/>
    <w:tmpl w:val="D1BCDACC"/>
    <w:lvl w:ilvl="0" w:tplc="6B785DD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5474353"/>
    <w:multiLevelType w:val="hybridMultilevel"/>
    <w:tmpl w:val="F826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A0F58"/>
    <w:multiLevelType w:val="hybridMultilevel"/>
    <w:tmpl w:val="CA20D3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EB5337"/>
    <w:multiLevelType w:val="hybridMultilevel"/>
    <w:tmpl w:val="554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1F3666D"/>
    <w:multiLevelType w:val="hybridMultilevel"/>
    <w:tmpl w:val="77CA0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A9008A"/>
    <w:multiLevelType w:val="hybridMultilevel"/>
    <w:tmpl w:val="BE3692AC"/>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4E7C21"/>
    <w:multiLevelType w:val="hybridMultilevel"/>
    <w:tmpl w:val="8F1EF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336A1B"/>
    <w:multiLevelType w:val="hybridMultilevel"/>
    <w:tmpl w:val="AEC0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5E0CED"/>
    <w:multiLevelType w:val="hybridMultilevel"/>
    <w:tmpl w:val="363857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3223841"/>
    <w:multiLevelType w:val="hybridMultilevel"/>
    <w:tmpl w:val="A7447F9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5492841"/>
    <w:multiLevelType w:val="hybridMultilevel"/>
    <w:tmpl w:val="FD80C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777688"/>
    <w:multiLevelType w:val="hybridMultilevel"/>
    <w:tmpl w:val="3C60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67432A"/>
    <w:multiLevelType w:val="hybridMultilevel"/>
    <w:tmpl w:val="68782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E02CA4"/>
    <w:multiLevelType w:val="hybridMultilevel"/>
    <w:tmpl w:val="96B4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885051"/>
    <w:multiLevelType w:val="hybridMultilevel"/>
    <w:tmpl w:val="4D0411B8"/>
    <w:lvl w:ilvl="0" w:tplc="4FCA7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63D7A39"/>
    <w:multiLevelType w:val="hybridMultilevel"/>
    <w:tmpl w:val="50A2C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062DB2"/>
    <w:multiLevelType w:val="hybridMultilevel"/>
    <w:tmpl w:val="781E8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B416AFD"/>
    <w:multiLevelType w:val="hybridMultilevel"/>
    <w:tmpl w:val="8DB6F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D854955"/>
    <w:multiLevelType w:val="hybridMultilevel"/>
    <w:tmpl w:val="1834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F2632F"/>
    <w:multiLevelType w:val="hybridMultilevel"/>
    <w:tmpl w:val="BF20C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5254E55"/>
    <w:multiLevelType w:val="hybridMultilevel"/>
    <w:tmpl w:val="C8C0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
  </w:num>
  <w:num w:numId="4">
    <w:abstractNumId w:val="17"/>
  </w:num>
  <w:num w:numId="5">
    <w:abstractNumId w:val="20"/>
  </w:num>
  <w:num w:numId="6">
    <w:abstractNumId w:val="12"/>
  </w:num>
  <w:num w:numId="7">
    <w:abstractNumId w:val="9"/>
  </w:num>
  <w:num w:numId="8">
    <w:abstractNumId w:val="23"/>
  </w:num>
  <w:num w:numId="9">
    <w:abstractNumId w:val="15"/>
  </w:num>
  <w:num w:numId="10">
    <w:abstractNumId w:val="14"/>
  </w:num>
  <w:num w:numId="11">
    <w:abstractNumId w:val="8"/>
  </w:num>
  <w:num w:numId="12">
    <w:abstractNumId w:val="7"/>
  </w:num>
  <w:num w:numId="13">
    <w:abstractNumId w:val="5"/>
  </w:num>
  <w:num w:numId="14">
    <w:abstractNumId w:val="2"/>
  </w:num>
  <w:num w:numId="15">
    <w:abstractNumId w:val="11"/>
  </w:num>
  <w:num w:numId="16">
    <w:abstractNumId w:val="0"/>
  </w:num>
  <w:num w:numId="17">
    <w:abstractNumId w:val="21"/>
  </w:num>
  <w:num w:numId="18">
    <w:abstractNumId w:val="16"/>
  </w:num>
  <w:num w:numId="19">
    <w:abstractNumId w:val="1"/>
  </w:num>
  <w:num w:numId="20">
    <w:abstractNumId w:val="18"/>
  </w:num>
  <w:num w:numId="21">
    <w:abstractNumId w:val="13"/>
  </w:num>
  <w:num w:numId="22">
    <w:abstractNumId w:val="19"/>
  </w:num>
  <w:num w:numId="23">
    <w:abstractNumId w:val="4"/>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B22"/>
    <w:rsid w:val="00002467"/>
    <w:rsid w:val="0003780C"/>
    <w:rsid w:val="0008781E"/>
    <w:rsid w:val="00126D99"/>
    <w:rsid w:val="001B3E18"/>
    <w:rsid w:val="00247494"/>
    <w:rsid w:val="002911A4"/>
    <w:rsid w:val="002E69AD"/>
    <w:rsid w:val="00386375"/>
    <w:rsid w:val="00393D77"/>
    <w:rsid w:val="003A33D6"/>
    <w:rsid w:val="004A3191"/>
    <w:rsid w:val="004D7979"/>
    <w:rsid w:val="00596AED"/>
    <w:rsid w:val="005B4B75"/>
    <w:rsid w:val="005F65CC"/>
    <w:rsid w:val="00680DAC"/>
    <w:rsid w:val="00690C98"/>
    <w:rsid w:val="00693203"/>
    <w:rsid w:val="00706706"/>
    <w:rsid w:val="00775DCF"/>
    <w:rsid w:val="00804592"/>
    <w:rsid w:val="00861FAF"/>
    <w:rsid w:val="008D7644"/>
    <w:rsid w:val="00907004"/>
    <w:rsid w:val="00915AC7"/>
    <w:rsid w:val="009243F1"/>
    <w:rsid w:val="009A2C3C"/>
    <w:rsid w:val="009A42C4"/>
    <w:rsid w:val="009D1B0F"/>
    <w:rsid w:val="009F0735"/>
    <w:rsid w:val="00A07582"/>
    <w:rsid w:val="00A615CA"/>
    <w:rsid w:val="00A76710"/>
    <w:rsid w:val="00AB2C19"/>
    <w:rsid w:val="00AE1583"/>
    <w:rsid w:val="00B31C36"/>
    <w:rsid w:val="00B81851"/>
    <w:rsid w:val="00B97129"/>
    <w:rsid w:val="00BD3B22"/>
    <w:rsid w:val="00C43182"/>
    <w:rsid w:val="00C73DF6"/>
    <w:rsid w:val="00CA148C"/>
    <w:rsid w:val="00CB67B1"/>
    <w:rsid w:val="00D4640D"/>
    <w:rsid w:val="00E534E7"/>
    <w:rsid w:val="00EA3A6D"/>
    <w:rsid w:val="00EE3ED4"/>
    <w:rsid w:val="00F202F8"/>
    <w:rsid w:val="00F5004A"/>
    <w:rsid w:val="00F940CA"/>
    <w:rsid w:val="00FB4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D3B22"/>
  </w:style>
  <w:style w:type="paragraph" w:styleId="NoSpacing">
    <w:name w:val="No Spacing"/>
    <w:link w:val="NoSpacingChar"/>
    <w:uiPriority w:val="1"/>
    <w:qFormat/>
    <w:rsid w:val="00BD3B22"/>
    <w:pPr>
      <w:spacing w:after="0" w:line="240" w:lineRule="auto"/>
    </w:pPr>
  </w:style>
  <w:style w:type="paragraph" w:styleId="BalloonText">
    <w:name w:val="Balloon Text"/>
    <w:basedOn w:val="Normal"/>
    <w:link w:val="BalloonTextChar"/>
    <w:uiPriority w:val="99"/>
    <w:semiHidden/>
    <w:unhideWhenUsed/>
    <w:rsid w:val="00CB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B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6D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1"/>
    <w:locked/>
    <w:rsid w:val="00BD3B22"/>
  </w:style>
  <w:style w:type="paragraph" w:styleId="NoSpacing">
    <w:name w:val="No Spacing"/>
    <w:link w:val="NoSpacingChar"/>
    <w:uiPriority w:val="1"/>
    <w:qFormat/>
    <w:rsid w:val="00BD3B22"/>
    <w:pPr>
      <w:spacing w:after="0" w:line="240" w:lineRule="auto"/>
    </w:pPr>
  </w:style>
  <w:style w:type="paragraph" w:styleId="BalloonText">
    <w:name w:val="Balloon Text"/>
    <w:basedOn w:val="Normal"/>
    <w:link w:val="BalloonTextChar"/>
    <w:uiPriority w:val="99"/>
    <w:semiHidden/>
    <w:unhideWhenUsed/>
    <w:rsid w:val="00CB67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7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edusys</dc:creator>
  <cp:lastModifiedBy>Brown, James A (OVR-LV)</cp:lastModifiedBy>
  <cp:revision>2</cp:revision>
  <cp:lastPrinted>2016-10-18T16:02:00Z</cp:lastPrinted>
  <dcterms:created xsi:type="dcterms:W3CDTF">2016-10-27T13:17:00Z</dcterms:created>
  <dcterms:modified xsi:type="dcterms:W3CDTF">2016-10-27T13:17:00Z</dcterms:modified>
</cp:coreProperties>
</file>